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30E4" w14:textId="77777777" w:rsidR="0027123B" w:rsidRPr="00466F26" w:rsidRDefault="0027123B" w:rsidP="00A0476E">
      <w:pPr>
        <w:spacing w:before="1760" w:line="24" w:lineRule="auto"/>
      </w:pPr>
    </w:p>
    <w:p w14:paraId="39C86888" w14:textId="77777777" w:rsidR="0027123B" w:rsidRPr="00466F26" w:rsidRDefault="003166B1" w:rsidP="00466F26">
      <w:pPr>
        <w:pStyle w:val="Overskrift1"/>
      </w:pPr>
      <w:r>
        <w:t>B</w:t>
      </w:r>
      <w:r w:rsidR="00466F26" w:rsidRPr="00466F26">
        <w:t>udgetmøde med Ældrerådet</w:t>
      </w:r>
    </w:p>
    <w:p w14:paraId="585EEABE" w14:textId="77777777" w:rsidR="0027123B" w:rsidRPr="00466F26" w:rsidRDefault="0027123B" w:rsidP="00A0476E">
      <w:pPr>
        <w:spacing w:before="480" w:line="24" w:lineRule="auto"/>
      </w:pPr>
    </w:p>
    <w:p w14:paraId="4C6063D9" w14:textId="77777777" w:rsidR="00A0476E" w:rsidRPr="00466F26" w:rsidRDefault="00A0476E" w:rsidP="00D72188">
      <w:pPr>
        <w:spacing w:line="24" w:lineRule="auto"/>
      </w:pPr>
    </w:p>
    <w:p w14:paraId="28E35A18" w14:textId="77777777" w:rsidR="0027123B" w:rsidRPr="00466F26" w:rsidRDefault="0027123B" w:rsidP="00D72188">
      <w:pPr>
        <w:spacing w:line="24" w:lineRule="auto"/>
      </w:pPr>
    </w:p>
    <w:p w14:paraId="35041187" w14:textId="77777777" w:rsidR="0027123B" w:rsidRPr="00466F26" w:rsidRDefault="0027123B" w:rsidP="00A0476E">
      <w:pPr>
        <w:spacing w:before="440" w:line="24" w:lineRule="auto"/>
      </w:pPr>
    </w:p>
    <w:p w14:paraId="78213477" w14:textId="77777777" w:rsidR="00A0476E" w:rsidRPr="00466F26" w:rsidRDefault="003166B1" w:rsidP="00A0476E">
      <w:r>
        <w:t>Referat</w:t>
      </w:r>
      <w:r w:rsidR="00A0476E" w:rsidRPr="00466F26">
        <w:t xml:space="preserve"> </w:t>
      </w:r>
      <w:r>
        <w:t>fra</w:t>
      </w:r>
      <w:r w:rsidR="00A0476E" w:rsidRPr="00466F26">
        <w:t xml:space="preserve"> møde</w:t>
      </w:r>
    </w:p>
    <w:p w14:paraId="2CE6C3ED" w14:textId="77777777" w:rsidR="0027123B" w:rsidRPr="00466F26" w:rsidRDefault="00A0476E" w:rsidP="00466F26">
      <w:r w:rsidRPr="00466F26">
        <w:t xml:space="preserve">Den </w:t>
      </w:r>
      <w:r w:rsidR="00466F26" w:rsidRPr="00466F26">
        <w:rPr>
          <w:rFonts w:cs="Tahoma"/>
        </w:rPr>
        <w:t>1. september 2020</w:t>
      </w:r>
      <w:r w:rsidRPr="00466F26">
        <w:t xml:space="preserve"> kl. </w:t>
      </w:r>
      <w:r w:rsidR="001613DC">
        <w:t>9:00 – 10:00</w:t>
      </w:r>
      <w:r w:rsidRPr="00466F26">
        <w:t xml:space="preserve"> </w:t>
      </w:r>
    </w:p>
    <w:p w14:paraId="2BF716F8" w14:textId="77777777" w:rsidR="00D72188" w:rsidRPr="00466F26" w:rsidRDefault="00466F26" w:rsidP="00D72188">
      <w:pPr>
        <w:spacing w:line="24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0DBB4" wp14:editId="5CA947C7">
            <wp:simplePos x="0" y="0"/>
            <wp:positionH relativeFrom="page">
              <wp:posOffset>719455</wp:posOffset>
            </wp:positionH>
            <wp:positionV relativeFrom="page">
              <wp:posOffset>539750</wp:posOffset>
            </wp:positionV>
            <wp:extent cx="1228090" cy="636905"/>
            <wp:effectExtent l="0" t="0" r="0" b="0"/>
            <wp:wrapNone/>
            <wp:docPr id="1" name="Kommunelogo" descr="Frederikssund Kommune" title="Frederikssund Kom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8E097" w14:textId="77777777" w:rsidR="0027123B" w:rsidRPr="00466F26" w:rsidRDefault="0027123B" w:rsidP="00D72188">
      <w:pPr>
        <w:spacing w:line="24" w:lineRule="auto"/>
      </w:pPr>
    </w:p>
    <w:p w14:paraId="3E0CD90C" w14:textId="77777777" w:rsidR="00D72188" w:rsidRPr="00466F26" w:rsidRDefault="00D72188" w:rsidP="00D72188">
      <w:pPr>
        <w:spacing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ødedeltagere"/>
        <w:tblDescription w:val="Mødedeltagere"/>
      </w:tblPr>
      <w:tblGrid>
        <w:gridCol w:w="3557"/>
        <w:gridCol w:w="3529"/>
      </w:tblGrid>
      <w:tr w:rsidR="00D72188" w:rsidRPr="00466F26" w14:paraId="676FAC9D" w14:textId="77777777" w:rsidTr="00A0476E">
        <w:trPr>
          <w:tblHeader/>
        </w:trPr>
        <w:tc>
          <w:tcPr>
            <w:tcW w:w="3557" w:type="dxa"/>
            <w:shd w:val="clear" w:color="auto" w:fill="auto"/>
          </w:tcPr>
          <w:p w14:paraId="0DEF732F" w14:textId="77777777" w:rsidR="00D72188" w:rsidRPr="00466F26" w:rsidRDefault="00A0476E" w:rsidP="00932DC5">
            <w:pPr>
              <w:pStyle w:val="Formand"/>
            </w:pPr>
            <w:r w:rsidRPr="00466F26">
              <w:t>MØDEDELTAGERE</w:t>
            </w:r>
          </w:p>
        </w:tc>
        <w:tc>
          <w:tcPr>
            <w:tcW w:w="3529" w:type="dxa"/>
            <w:shd w:val="clear" w:color="auto" w:fill="auto"/>
          </w:tcPr>
          <w:p w14:paraId="3622930A" w14:textId="77777777" w:rsidR="00D72188" w:rsidRPr="00466F26" w:rsidRDefault="00D72188" w:rsidP="00932DC5"/>
        </w:tc>
      </w:tr>
      <w:tr w:rsidR="00D9205B" w:rsidRPr="00466F26" w14:paraId="48D5F7B1" w14:textId="77777777" w:rsidTr="00A0476E">
        <w:tc>
          <w:tcPr>
            <w:tcW w:w="3557" w:type="dxa"/>
            <w:shd w:val="clear" w:color="auto" w:fill="auto"/>
          </w:tcPr>
          <w:p w14:paraId="423DF5E7" w14:textId="77777777" w:rsidR="00D9205B" w:rsidRDefault="00D9205B" w:rsidP="00D9205B">
            <w:pPr>
              <w:pStyle w:val="Formand"/>
              <w:rPr>
                <w:b w:val="0"/>
              </w:rPr>
            </w:pPr>
            <w:r>
              <w:rPr>
                <w:b w:val="0"/>
              </w:rPr>
              <w:t>Klaus Godsk Kolberg</w:t>
            </w:r>
          </w:p>
          <w:p w14:paraId="5E0F63DA" w14:textId="77777777" w:rsidR="00D9205B" w:rsidRPr="008F6033" w:rsidRDefault="00D9205B" w:rsidP="00D9205B">
            <w:pPr>
              <w:pStyle w:val="Formand"/>
              <w:rPr>
                <w:b w:val="0"/>
              </w:rPr>
            </w:pPr>
            <w:r w:rsidRPr="008F6033">
              <w:rPr>
                <w:b w:val="0"/>
              </w:rPr>
              <w:t>Lissi Gyldendahl</w:t>
            </w:r>
          </w:p>
          <w:p w14:paraId="0F76803C" w14:textId="77777777" w:rsidR="00D9205B" w:rsidRDefault="00D9205B" w:rsidP="00D9205B">
            <w:r>
              <w:t>Arne Christensen</w:t>
            </w:r>
          </w:p>
          <w:p w14:paraId="50222FB3" w14:textId="77777777" w:rsidR="00D9205B" w:rsidRDefault="00D9205B" w:rsidP="00D9205B">
            <w:r>
              <w:t>Jørgen Hansen</w:t>
            </w:r>
          </w:p>
          <w:p w14:paraId="4A8CBED1" w14:textId="77777777" w:rsidR="00D9205B" w:rsidRPr="005166DD" w:rsidRDefault="00D9205B" w:rsidP="00D9205B">
            <w:r>
              <w:t>Vibeke Davids Hansen</w:t>
            </w:r>
          </w:p>
        </w:tc>
        <w:tc>
          <w:tcPr>
            <w:tcW w:w="3529" w:type="dxa"/>
            <w:shd w:val="clear" w:color="auto" w:fill="auto"/>
          </w:tcPr>
          <w:p w14:paraId="14813B22" w14:textId="77777777" w:rsidR="00D9205B" w:rsidRDefault="00D9205B" w:rsidP="00D9205B">
            <w:r>
              <w:t>Vicki Hansen</w:t>
            </w:r>
          </w:p>
          <w:p w14:paraId="3CC64DB6" w14:textId="77777777" w:rsidR="00D9205B" w:rsidRPr="00CC52F1" w:rsidRDefault="00D9205B" w:rsidP="00D9205B">
            <w:r w:rsidRPr="00CC52F1">
              <w:t>Christian Heiberg</w:t>
            </w:r>
          </w:p>
          <w:p w14:paraId="1EA0081A" w14:textId="77777777" w:rsidR="00D9205B" w:rsidRDefault="00D9205B" w:rsidP="00D9205B">
            <w:r>
              <w:t>Søren Holmgaard</w:t>
            </w:r>
          </w:p>
          <w:p w14:paraId="7C637DC5" w14:textId="77777777" w:rsidR="00D9205B" w:rsidRDefault="00D9205B" w:rsidP="00D9205B">
            <w:r>
              <w:t>Jimmy Sarvad</w:t>
            </w:r>
          </w:p>
          <w:p w14:paraId="0FDCF4D7" w14:textId="77777777" w:rsidR="00D9205B" w:rsidRDefault="00D9205B" w:rsidP="00D9205B">
            <w:r>
              <w:t>Lise-Lotte Tøttrup (sekretær / referent)</w:t>
            </w:r>
          </w:p>
          <w:p w14:paraId="2AA9A2C4" w14:textId="77777777" w:rsidR="00D9205B" w:rsidRPr="005166DD" w:rsidRDefault="00D9205B" w:rsidP="00D9205B"/>
        </w:tc>
      </w:tr>
    </w:tbl>
    <w:p w14:paraId="538C2DDF" w14:textId="77777777" w:rsidR="00B566B9" w:rsidRPr="00466F26" w:rsidRDefault="00B566B9" w:rsidP="00B566B9"/>
    <w:p w14:paraId="43C8A56B" w14:textId="77777777" w:rsidR="00B566B9" w:rsidRPr="00466F26" w:rsidRDefault="00B566B9" w:rsidP="00B566B9"/>
    <w:tbl>
      <w:tblPr>
        <w:tblW w:w="8960" w:type="dxa"/>
        <w:tblInd w:w="-187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Dagsorden"/>
        <w:tblDescription w:val="Dagsorden"/>
      </w:tblPr>
      <w:tblGrid>
        <w:gridCol w:w="1915"/>
        <w:gridCol w:w="7045"/>
      </w:tblGrid>
      <w:tr w:rsidR="004227F5" w:rsidRPr="00466F26" w14:paraId="04344557" w14:textId="77777777" w:rsidTr="00721952">
        <w:trPr>
          <w:tblHeader/>
        </w:trPr>
        <w:tc>
          <w:tcPr>
            <w:tcW w:w="1915" w:type="dxa"/>
            <w:shd w:val="clear" w:color="auto" w:fill="auto"/>
          </w:tcPr>
          <w:p w14:paraId="037ED8CF" w14:textId="77777777" w:rsidR="004227F5" w:rsidRPr="00466F26" w:rsidRDefault="004227F5" w:rsidP="00C61F91">
            <w:pPr>
              <w:pStyle w:val="Overskrift3"/>
              <w:ind w:right="563"/>
            </w:pPr>
          </w:p>
        </w:tc>
        <w:tc>
          <w:tcPr>
            <w:tcW w:w="7045" w:type="dxa"/>
            <w:shd w:val="clear" w:color="auto" w:fill="auto"/>
            <w:tcMar>
              <w:left w:w="0" w:type="dxa"/>
            </w:tcMar>
          </w:tcPr>
          <w:p w14:paraId="345035FF" w14:textId="77777777" w:rsidR="004227F5" w:rsidRPr="00466F26" w:rsidRDefault="00466F26" w:rsidP="00C61F91">
            <w:pPr>
              <w:pStyle w:val="Overskrift2"/>
            </w:pPr>
            <w:r>
              <w:t>Referat</w:t>
            </w:r>
          </w:p>
        </w:tc>
      </w:tr>
      <w:tr w:rsidR="00B566B9" w:rsidRPr="00466F26" w14:paraId="4AD9EAE6" w14:textId="77777777" w:rsidTr="00C24108">
        <w:tc>
          <w:tcPr>
            <w:tcW w:w="1915" w:type="dxa"/>
            <w:shd w:val="clear" w:color="auto" w:fill="auto"/>
          </w:tcPr>
          <w:p w14:paraId="6454DBF1" w14:textId="77777777" w:rsidR="00B566B9" w:rsidRPr="00466F26" w:rsidRDefault="00B566B9" w:rsidP="00B566B9">
            <w:pPr>
              <w:pStyle w:val="Overskrift3"/>
              <w:numPr>
                <w:ilvl w:val="0"/>
                <w:numId w:val="1"/>
              </w:numPr>
              <w:ind w:right="563" w:hanging="691"/>
            </w:pPr>
          </w:p>
        </w:tc>
        <w:tc>
          <w:tcPr>
            <w:tcW w:w="7045" w:type="dxa"/>
            <w:shd w:val="clear" w:color="auto" w:fill="auto"/>
            <w:tcMar>
              <w:left w:w="0" w:type="dxa"/>
            </w:tcMar>
          </w:tcPr>
          <w:p w14:paraId="26869561" w14:textId="77777777" w:rsidR="00343449" w:rsidRPr="00466F26" w:rsidRDefault="001613DC" w:rsidP="00466F26">
            <w:pPr>
              <w:pStyle w:val="Overskrift3"/>
            </w:pPr>
            <w:r>
              <w:rPr>
                <w:rFonts w:cs="Tahoma"/>
              </w:rPr>
              <w:t>Præsentation af b</w:t>
            </w:r>
            <w:r w:rsidR="00466F26" w:rsidRPr="00466F26">
              <w:rPr>
                <w:rFonts w:cs="Tahoma"/>
              </w:rPr>
              <w:t>udget 2021-2024</w:t>
            </w:r>
          </w:p>
          <w:p w14:paraId="141D6223" w14:textId="77777777" w:rsidR="00B87845" w:rsidRDefault="00466F26" w:rsidP="00430645">
            <w:r>
              <w:t>Klaus Kolberg bød velkommen</w:t>
            </w:r>
          </w:p>
          <w:p w14:paraId="464A9F86" w14:textId="77777777" w:rsidR="00466F26" w:rsidRDefault="00B87845" w:rsidP="00430645">
            <w:r>
              <w:t xml:space="preserve">Klaus fortalte at formålet med dette møde var, at præsenterer høringsmaterialet </w:t>
            </w:r>
            <w:r w:rsidR="0059076E">
              <w:t>til</w:t>
            </w:r>
            <w:r>
              <w:t xml:space="preserve"> budget 2021.</w:t>
            </w:r>
          </w:p>
          <w:p w14:paraId="37D6A41B" w14:textId="77777777" w:rsidR="00B87845" w:rsidRDefault="00B87845" w:rsidP="00430645"/>
          <w:p w14:paraId="40628423" w14:textId="77777777" w:rsidR="00B87845" w:rsidRDefault="00B87845" w:rsidP="00B87845">
            <w:r>
              <w:t xml:space="preserve">Klaus fortalte, at Ældrerådet ved det kommende dialogmøde den 8. september, med Velfærdsudvalget, ville få mulighed for at stille yderligere uddybende spørgsmål. </w:t>
            </w:r>
          </w:p>
          <w:p w14:paraId="1E7414E0" w14:textId="77777777" w:rsidR="00B87845" w:rsidRDefault="00B87845" w:rsidP="00430645"/>
          <w:p w14:paraId="665186E7" w14:textId="77777777" w:rsidR="00466F26" w:rsidRDefault="00AE0E62" w:rsidP="00430645">
            <w:r>
              <w:t xml:space="preserve">Klaus orienterede om enkelte punkter i handlingskataloget, særligt </w:t>
            </w:r>
            <w:r w:rsidR="004748D3">
              <w:t xml:space="preserve">med fokus </w:t>
            </w:r>
            <w:r>
              <w:t xml:space="preserve">på områderne </w:t>
            </w:r>
            <w:r w:rsidR="002134D9">
              <w:t>under</w:t>
            </w:r>
            <w:r>
              <w:t xml:space="preserve"> Social- og Sundhedsudvalget og Velfærdsudvalget.</w:t>
            </w:r>
          </w:p>
          <w:p w14:paraId="60B1283A" w14:textId="77777777" w:rsidR="00AE0E62" w:rsidRDefault="00AE0E62" w:rsidP="00430645"/>
          <w:p w14:paraId="076130E2" w14:textId="77777777" w:rsidR="001B7990" w:rsidRDefault="001B7990" w:rsidP="00430645">
            <w:r>
              <w:t>Der var en dialog omkring ventelisten i forhold til forslaget omkring tilpasning af plejeboligkapaciteten.</w:t>
            </w:r>
          </w:p>
          <w:p w14:paraId="369D1296" w14:textId="77777777" w:rsidR="001B7990" w:rsidRDefault="001B7990" w:rsidP="00430645"/>
          <w:p w14:paraId="42DEDF15" w14:textId="77777777" w:rsidR="00CF2555" w:rsidRDefault="00CF2555" w:rsidP="00430645">
            <w:r>
              <w:t>I forhold til forslaget omkring reduktion og samling af midlertidige pladser, var der en dialog omkring anvendelsen af pladserne.</w:t>
            </w:r>
          </w:p>
          <w:p w14:paraId="7B20F341" w14:textId="77777777" w:rsidR="00CF2555" w:rsidRDefault="00CF2555" w:rsidP="00430645">
            <w:r>
              <w:t>Derudover var der en dialog omkring Rehabiliteringsafdelingen, og hvordan den kunne organiseres i fremtiden.</w:t>
            </w:r>
          </w:p>
          <w:p w14:paraId="3A210185" w14:textId="77777777" w:rsidR="00CF2555" w:rsidRDefault="00CF2555" w:rsidP="00430645"/>
          <w:p w14:paraId="1F441D5D" w14:textId="77777777" w:rsidR="00CF2555" w:rsidRDefault="001613DC" w:rsidP="00430645">
            <w:r>
              <w:t>Der var under Social- og Sundhedsudvalget et forslag om r</w:t>
            </w:r>
            <w:r w:rsidR="00FC54ED">
              <w:t xml:space="preserve">eduktion i sager </w:t>
            </w:r>
            <w:r w:rsidR="00F043C2">
              <w:t>der henvises til kommunikationscenteret.</w:t>
            </w:r>
            <w:r>
              <w:t xml:space="preserve"> </w:t>
            </w:r>
            <w:r w:rsidR="00CF2555">
              <w:t xml:space="preserve">Der </w:t>
            </w:r>
            <w:r>
              <w:t>var her</w:t>
            </w:r>
            <w:r w:rsidR="00CF2555">
              <w:t xml:space="preserve"> tale om mindre komplicerede sager.</w:t>
            </w:r>
          </w:p>
          <w:p w14:paraId="13274EA8" w14:textId="77777777" w:rsidR="00CF2555" w:rsidRDefault="00CF2555" w:rsidP="00430645">
            <w:r>
              <w:t>De komplicerede sager vil fortsat skulle varetages på kommunikationscenteret.</w:t>
            </w:r>
          </w:p>
          <w:p w14:paraId="66013CA6" w14:textId="77777777" w:rsidR="00B566B9" w:rsidRDefault="00B566B9" w:rsidP="00430645"/>
          <w:p w14:paraId="5880A04B" w14:textId="77777777" w:rsidR="001613DC" w:rsidRDefault="001613DC" w:rsidP="00430645"/>
          <w:p w14:paraId="59923DFA" w14:textId="77777777" w:rsidR="005F6AB0" w:rsidRDefault="005F6AB0" w:rsidP="00430645">
            <w:r>
              <w:t xml:space="preserve">Udvidelsesforslagene </w:t>
            </w:r>
            <w:r w:rsidR="001613DC">
              <w:t xml:space="preserve">i høringsmaterialet </w:t>
            </w:r>
            <w:r>
              <w:t>blev kort gennemgået af Klaus.</w:t>
            </w:r>
          </w:p>
          <w:p w14:paraId="5A608CC4" w14:textId="77777777" w:rsidR="005F6AB0" w:rsidRDefault="005F6AB0" w:rsidP="00430645"/>
          <w:p w14:paraId="45051917" w14:textId="77777777" w:rsidR="00C34617" w:rsidRDefault="005F6AB0" w:rsidP="00430645">
            <w:r>
              <w:t xml:space="preserve">Foreløbige prioriteringer </w:t>
            </w:r>
            <w:r w:rsidR="00947D20">
              <w:t xml:space="preserve">fra investeringsplanen </w:t>
            </w:r>
            <w:r>
              <w:t>blev gennemgået</w:t>
            </w:r>
            <w:r w:rsidR="00947D20">
              <w:t xml:space="preserve"> og Klaus </w:t>
            </w:r>
            <w:r w:rsidR="00C34617">
              <w:t>opfordrede</w:t>
            </w:r>
            <w:r w:rsidR="00947D20">
              <w:t xml:space="preserve"> Ældrerådet </w:t>
            </w:r>
            <w:r w:rsidR="00C34617">
              <w:t>til at kigge nærmere i notatet.</w:t>
            </w:r>
          </w:p>
          <w:p w14:paraId="6FA051AF" w14:textId="77777777" w:rsidR="005F6AB0" w:rsidRDefault="005F6AB0" w:rsidP="00430645"/>
          <w:p w14:paraId="746A879A" w14:textId="77777777" w:rsidR="005F6AB0" w:rsidRDefault="005F6AB0" w:rsidP="00430645"/>
          <w:p w14:paraId="35E127D7" w14:textId="77777777" w:rsidR="005F6AB0" w:rsidRDefault="005F6AB0" w:rsidP="00430645"/>
          <w:p w14:paraId="19C2378D" w14:textId="77777777" w:rsidR="005F6AB0" w:rsidRPr="00466F26" w:rsidRDefault="005F6AB0" w:rsidP="00430645"/>
        </w:tc>
      </w:tr>
    </w:tbl>
    <w:p w14:paraId="251548C2" w14:textId="77777777" w:rsidR="001264AC" w:rsidRPr="00466F26" w:rsidRDefault="001264AC" w:rsidP="00654829">
      <w:pPr>
        <w:widowControl/>
        <w:spacing w:after="200" w:line="276" w:lineRule="auto"/>
      </w:pPr>
    </w:p>
    <w:p w14:paraId="3C94EDBA" w14:textId="77777777" w:rsidR="003834CF" w:rsidRPr="00466F26" w:rsidRDefault="003834CF" w:rsidP="00654829">
      <w:pPr>
        <w:widowControl/>
        <w:spacing w:after="200" w:line="276" w:lineRule="auto"/>
      </w:pPr>
    </w:p>
    <w:sectPr w:rsidR="003834CF" w:rsidRPr="00466F26" w:rsidSect="00DC5F0F">
      <w:headerReference w:type="default" r:id="rId8"/>
      <w:footerReference w:type="default" r:id="rId9"/>
      <w:headerReference w:type="first" r:id="rId10"/>
      <w:pgSz w:w="11906" w:h="16838" w:code="9"/>
      <w:pgMar w:top="1276" w:right="851" w:bottom="1418" w:left="3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F7A6" w14:textId="77777777" w:rsidR="00C56279" w:rsidRPr="00466F26" w:rsidRDefault="00C56279" w:rsidP="00B566B9">
      <w:r w:rsidRPr="00466F26">
        <w:separator/>
      </w:r>
    </w:p>
  </w:endnote>
  <w:endnote w:type="continuationSeparator" w:id="0">
    <w:p w14:paraId="4907FF64" w14:textId="77777777" w:rsidR="00C56279" w:rsidRPr="00466F26" w:rsidRDefault="00C56279" w:rsidP="00B566B9">
      <w:r w:rsidRPr="00466F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55E2" w14:textId="77777777" w:rsidR="00F65049" w:rsidRPr="00466F26" w:rsidRDefault="00F65049" w:rsidP="00FA4439">
    <w:pPr>
      <w:pStyle w:val="Sidefod"/>
      <w:framePr w:w="1906" w:wrap="around" w:vAnchor="page" w:hAnchor="page" w:x="1156" w:y="15421" w:anchorLock="1"/>
      <w:rPr>
        <w:rStyle w:val="Sidetal"/>
        <w:szCs w:val="14"/>
      </w:rPr>
    </w:pPr>
    <w:r w:rsidRPr="00466F26">
      <w:rPr>
        <w:rStyle w:val="Sidetal"/>
        <w:szCs w:val="14"/>
      </w:rPr>
      <w:fldChar w:fldCharType="begin"/>
    </w:r>
    <w:r w:rsidRPr="00466F26">
      <w:rPr>
        <w:rStyle w:val="Sidetal"/>
        <w:szCs w:val="14"/>
      </w:rPr>
      <w:instrText xml:space="preserve"> PAGE </w:instrText>
    </w:r>
    <w:r w:rsidRPr="00466F26">
      <w:rPr>
        <w:rStyle w:val="Sidetal"/>
        <w:szCs w:val="14"/>
      </w:rPr>
      <w:fldChar w:fldCharType="separate"/>
    </w:r>
    <w:r w:rsidRPr="00466F26">
      <w:rPr>
        <w:rStyle w:val="Sidetal"/>
        <w:noProof/>
        <w:szCs w:val="14"/>
      </w:rPr>
      <w:t>2</w:t>
    </w:r>
    <w:r w:rsidRPr="00466F26">
      <w:rPr>
        <w:rStyle w:val="Sidetal"/>
        <w:szCs w:val="14"/>
      </w:rPr>
      <w:fldChar w:fldCharType="end"/>
    </w:r>
    <w:r w:rsidRPr="00466F26">
      <w:rPr>
        <w:rStyle w:val="Sidetal"/>
        <w:szCs w:val="14"/>
      </w:rPr>
      <w:t>/</w:t>
    </w:r>
    <w:r w:rsidRPr="00466F26">
      <w:rPr>
        <w:rStyle w:val="Sidetal"/>
        <w:szCs w:val="14"/>
      </w:rPr>
      <w:fldChar w:fldCharType="begin"/>
    </w:r>
    <w:r w:rsidRPr="00466F26">
      <w:rPr>
        <w:rStyle w:val="Sidetal"/>
        <w:szCs w:val="14"/>
      </w:rPr>
      <w:instrText xml:space="preserve"> NUMPAGES </w:instrText>
    </w:r>
    <w:r w:rsidRPr="00466F26">
      <w:rPr>
        <w:rStyle w:val="Sidetal"/>
        <w:szCs w:val="14"/>
      </w:rPr>
      <w:fldChar w:fldCharType="separate"/>
    </w:r>
    <w:r w:rsidRPr="00466F26">
      <w:rPr>
        <w:rStyle w:val="Sidetal"/>
        <w:noProof/>
        <w:szCs w:val="14"/>
      </w:rPr>
      <w:t>2</w:t>
    </w:r>
    <w:r w:rsidRPr="00466F26">
      <w:rPr>
        <w:rStyle w:val="Sidetal"/>
        <w:szCs w:val="14"/>
      </w:rPr>
      <w:fldChar w:fldCharType="end"/>
    </w:r>
  </w:p>
  <w:p w14:paraId="2BF493C6" w14:textId="77777777" w:rsidR="00F65049" w:rsidRPr="00466F26" w:rsidRDefault="00F65049">
    <w:pPr>
      <w:pStyle w:val="Sidefod"/>
    </w:pPr>
    <w:r w:rsidRPr="00466F26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3DA95BF1" wp14:editId="2538FD8D">
              <wp:simplePos x="0" y="0"/>
              <wp:positionH relativeFrom="page">
                <wp:posOffset>720090</wp:posOffset>
              </wp:positionH>
              <wp:positionV relativeFrom="page">
                <wp:posOffset>9792969</wp:posOffset>
              </wp:positionV>
              <wp:extent cx="1224280" cy="0"/>
              <wp:effectExtent l="19050" t="19050" r="0" b="0"/>
              <wp:wrapNone/>
              <wp:docPr id="5" name="Lige forbindel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2242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3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EC2F8" id="Lige forbindelse 5" o:spid="_x0000_s1026" style="position:absolute;flip:x 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71.1pt" to="153.1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" strokecolor="#0083a9" strokeweight="3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90C1" w14:textId="77777777" w:rsidR="00C56279" w:rsidRPr="00466F26" w:rsidRDefault="00C56279" w:rsidP="00B566B9">
      <w:r w:rsidRPr="00466F26">
        <w:separator/>
      </w:r>
    </w:p>
  </w:footnote>
  <w:footnote w:type="continuationSeparator" w:id="0">
    <w:p w14:paraId="28A0A72D" w14:textId="77777777" w:rsidR="00C56279" w:rsidRPr="00466F26" w:rsidRDefault="00C56279" w:rsidP="00B566B9">
      <w:r w:rsidRPr="00466F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5FAB" w14:textId="77777777" w:rsidR="00F65049" w:rsidRPr="00466F26" w:rsidRDefault="00F65049">
    <w:pPr>
      <w:pStyle w:val="Sidehoved"/>
    </w:pPr>
    <w:r w:rsidRPr="00466F26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796FD20" wp14:editId="46797C7B">
              <wp:simplePos x="0" y="0"/>
              <wp:positionH relativeFrom="page">
                <wp:posOffset>720090</wp:posOffset>
              </wp:positionH>
              <wp:positionV relativeFrom="page">
                <wp:posOffset>540384</wp:posOffset>
              </wp:positionV>
              <wp:extent cx="1224280" cy="0"/>
              <wp:effectExtent l="0" t="0" r="0" b="0"/>
              <wp:wrapNone/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2242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3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25C66" id="Lige forbindelse 6" o:spid="_x0000_s1026" style="position:absolute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42.55pt" to="153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" strokecolor="#0083a9" strokeweight="1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04A5" w14:textId="77777777" w:rsidR="00F65049" w:rsidRPr="00466F26" w:rsidRDefault="00F65049" w:rsidP="00274C3C">
    <w:pPr>
      <w:pStyle w:val="Sidefod"/>
      <w:framePr w:w="1921" w:wrap="around" w:vAnchor="page" w:hAnchor="page" w:x="1135" w:y="15594" w:anchorLock="1"/>
      <w:spacing w:line="200" w:lineRule="atLeast"/>
      <w:rPr>
        <w:rStyle w:val="Sidetal"/>
        <w:szCs w:val="14"/>
      </w:rPr>
    </w:pPr>
    <w:r w:rsidRPr="00466F26">
      <w:rPr>
        <w:rStyle w:val="Sidetal"/>
        <w:szCs w:val="14"/>
      </w:rPr>
      <w:fldChar w:fldCharType="begin"/>
    </w:r>
    <w:r w:rsidRPr="00466F26">
      <w:rPr>
        <w:rStyle w:val="Sidetal"/>
        <w:szCs w:val="14"/>
      </w:rPr>
      <w:instrText xml:space="preserve"> PAGE </w:instrText>
    </w:r>
    <w:r w:rsidRPr="00466F26">
      <w:rPr>
        <w:rStyle w:val="Sidetal"/>
        <w:szCs w:val="14"/>
      </w:rPr>
      <w:fldChar w:fldCharType="separate"/>
    </w:r>
    <w:r w:rsidR="000E2F07" w:rsidRPr="00466F26">
      <w:rPr>
        <w:rStyle w:val="Sidetal"/>
        <w:noProof/>
        <w:szCs w:val="14"/>
      </w:rPr>
      <w:t>1</w:t>
    </w:r>
    <w:r w:rsidRPr="00466F26">
      <w:rPr>
        <w:rStyle w:val="Sidetal"/>
        <w:szCs w:val="14"/>
      </w:rPr>
      <w:fldChar w:fldCharType="end"/>
    </w:r>
    <w:r w:rsidRPr="00466F26">
      <w:rPr>
        <w:rStyle w:val="Sidetal"/>
        <w:szCs w:val="14"/>
      </w:rPr>
      <w:t>/</w:t>
    </w:r>
    <w:r w:rsidRPr="00466F26">
      <w:rPr>
        <w:rStyle w:val="Sidetal"/>
        <w:szCs w:val="14"/>
      </w:rPr>
      <w:fldChar w:fldCharType="begin"/>
    </w:r>
    <w:r w:rsidRPr="00466F26">
      <w:rPr>
        <w:rStyle w:val="Sidetal"/>
        <w:szCs w:val="14"/>
      </w:rPr>
      <w:instrText xml:space="preserve"> NUMPAGES </w:instrText>
    </w:r>
    <w:r w:rsidRPr="00466F26">
      <w:rPr>
        <w:rStyle w:val="Sidetal"/>
        <w:szCs w:val="14"/>
      </w:rPr>
      <w:fldChar w:fldCharType="separate"/>
    </w:r>
    <w:r w:rsidR="000E2F07" w:rsidRPr="00466F26">
      <w:rPr>
        <w:rStyle w:val="Sidetal"/>
        <w:noProof/>
        <w:szCs w:val="14"/>
      </w:rPr>
      <w:t>1</w:t>
    </w:r>
    <w:r w:rsidRPr="00466F26">
      <w:rPr>
        <w:rStyle w:val="Sidetal"/>
        <w:szCs w:val="14"/>
      </w:rPr>
      <w:fldChar w:fldCharType="end"/>
    </w:r>
  </w:p>
  <w:p w14:paraId="4081E251" w14:textId="77777777" w:rsidR="00F65049" w:rsidRPr="00466F26" w:rsidRDefault="00184C14">
    <w:pPr>
      <w:pStyle w:val="Sidehoved"/>
    </w:pPr>
    <w:r w:rsidRPr="00466F26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63CB43" wp14:editId="0D79964B">
              <wp:simplePos x="0" y="0"/>
              <wp:positionH relativeFrom="page">
                <wp:posOffset>2520315</wp:posOffset>
              </wp:positionH>
              <wp:positionV relativeFrom="page">
                <wp:posOffset>2610485</wp:posOffset>
              </wp:positionV>
              <wp:extent cx="1080000" cy="0"/>
              <wp:effectExtent l="0" t="0" r="0" b="0"/>
              <wp:wrapNone/>
              <wp:docPr id="10" name="Tankestre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3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ED184" id="Tankestreg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.45pt,205.55pt" to="283.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" strokecolor="#0083a9" strokeweight="1.5pt">
              <w10:wrap anchorx="page" anchory="page"/>
              <w10:anchorlock/>
            </v:line>
          </w:pict>
        </mc:Fallback>
      </mc:AlternateContent>
    </w:r>
    <w:r w:rsidR="00F65049" w:rsidRPr="00466F26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C8783A1" wp14:editId="45D17CCC">
              <wp:simplePos x="0" y="0"/>
              <wp:positionH relativeFrom="page">
                <wp:posOffset>720090</wp:posOffset>
              </wp:positionH>
              <wp:positionV relativeFrom="page">
                <wp:posOffset>9901554</wp:posOffset>
              </wp:positionV>
              <wp:extent cx="1224280" cy="0"/>
              <wp:effectExtent l="19050" t="19050" r="0" b="0"/>
              <wp:wrapNone/>
              <wp:docPr id="4" name="Stre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2242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3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D024E" id="Streg1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79.65pt" to="153.1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" strokecolor="#0083a9" strokeweight="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2C9D"/>
    <w:multiLevelType w:val="hybridMultilevel"/>
    <w:tmpl w:val="C40EFC0A"/>
    <w:lvl w:ilvl="0" w:tplc="9F3C4A5C">
      <w:start w:val="1"/>
      <w:numFmt w:val="decimal"/>
      <w:lvlText w:val="Sag nr. %1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A5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_Refera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dtIgnoredIrregularTables" w:val="&lt;ArrayOfString /&gt;"/>
    <w:docVar w:name="dtLanguage" w:val="da-DK"/>
    <w:docVar w:name="Encrypted_CloudStatistics_StoryID" w:val="OpHZXniem6Ltr1L5bAHNePoN6aMcojMezTuobuiJlMElzw1f6/DjQX3Yw9472Ddr"/>
    <w:docVar w:name="Encrypted_DialogFieldValue_cancelbutton" w:val="Go1BF8BBsJqqGsR1izlsvQ=="/>
    <w:docVar w:name="Encrypted_DialogFieldValue_covertitle" w:val="iXIzOy9FUwZUqM5uvg1nzeWheyHLr7Ic3pKAiPY4j/XNWv2L95q+PepywPLt1FkA"/>
    <w:docVar w:name="Encrypted_DialogFieldValue_docheader" w:val="iXIzOy9FUwZUqM5uvg1nzeWheyHLr7Ic3pKAiPY4j/XNWv2L95q+PepywPLt1FkA"/>
    <w:docVar w:name="Encrypted_DialogFieldValue_doctitle" w:val="iXIzOy9FUwZUqM5uvg1nzeWheyHLr7Ic3pKAiPY4j/XNWv2L95q+PepywPLt1FkA"/>
    <w:docVar w:name="Encrypted_DialogFieldValue_documentdate" w:val="atVKwlkIQOSw3wcFWxIC849PeQCn/9W11SXx2mvJ7JQ="/>
    <w:docVar w:name="Encrypted_DialogFieldValue_finduserbutton" w:val="Go1BF8BBsJqqGsR1izlsvQ=="/>
    <w:docVar w:name="Encrypted_DialogFieldValue_localprofileuserid" w:val="rIBR8GzQMPGl++KgZbGs0g=="/>
    <w:docVar w:name="Encrypted_DialogFieldValue_networkprofileuserid" w:val="rIBR8GzQMPGl++KgZbGs0g=="/>
    <w:docVar w:name="Encrypted_DialogFieldValue_okbutton" w:val="Go1BF8BBsJqqGsR1izlsvQ=="/>
    <w:docVar w:name="Encrypted_DialogFieldValue_senderdepartment" w:val="2g4Km4uQ0lheRSBMG2DCS1ejczRErCwhyoWJ+577CAdVEWq6HdLWmXkk8HhmLBEdYr9ioOs/bHZBkfIBhibZ0Q=="/>
    <w:docVar w:name="Encrypted_DialogFieldValue_sendername" w:val="S9GqkEF1UxSCIp/ePA8IrF1f1jRHjrxdx8LfQH2FC+c="/>
    <w:docVar w:name="Encrypted_DialogFieldValue_showlocalprofiles" w:val="jdVW2FK8uI0YHzTHPTEY1w=="/>
    <w:docVar w:name="Encrypted_DialogFieldValue_shownetworkprofiles" w:val="Go1BF8BBsJqqGsR1izlsvQ=="/>
    <w:docVar w:name="Encrypted_DocHeader" w:val="iXIzOy9FUwZUqM5uvg1nzeWheyHLr7Ic3pKAiPY4j/XNWv2L95q+PepywPLt1FkA"/>
    <w:docVar w:name="IntegrationType" w:val="StandAlone"/>
  </w:docVars>
  <w:rsids>
    <w:rsidRoot w:val="00466F26"/>
    <w:rsid w:val="0001611C"/>
    <w:rsid w:val="00030193"/>
    <w:rsid w:val="00035E59"/>
    <w:rsid w:val="00037591"/>
    <w:rsid w:val="0004122F"/>
    <w:rsid w:val="000440B3"/>
    <w:rsid w:val="00044843"/>
    <w:rsid w:val="00060880"/>
    <w:rsid w:val="00065004"/>
    <w:rsid w:val="00084575"/>
    <w:rsid w:val="000A0134"/>
    <w:rsid w:val="000C5E4C"/>
    <w:rsid w:val="000D41BF"/>
    <w:rsid w:val="000D4CE5"/>
    <w:rsid w:val="000E247E"/>
    <w:rsid w:val="000E2F07"/>
    <w:rsid w:val="000F0219"/>
    <w:rsid w:val="001020AF"/>
    <w:rsid w:val="001264AC"/>
    <w:rsid w:val="001564C7"/>
    <w:rsid w:val="001613DC"/>
    <w:rsid w:val="00164A18"/>
    <w:rsid w:val="00184C14"/>
    <w:rsid w:val="00185EA3"/>
    <w:rsid w:val="001925AB"/>
    <w:rsid w:val="001928F1"/>
    <w:rsid w:val="001A5A20"/>
    <w:rsid w:val="001B7990"/>
    <w:rsid w:val="001C4AF9"/>
    <w:rsid w:val="001D07DB"/>
    <w:rsid w:val="001F57BE"/>
    <w:rsid w:val="002075AF"/>
    <w:rsid w:val="002132E5"/>
    <w:rsid w:val="002134D9"/>
    <w:rsid w:val="002141DE"/>
    <w:rsid w:val="00225AB2"/>
    <w:rsid w:val="0024116F"/>
    <w:rsid w:val="00241E1F"/>
    <w:rsid w:val="0024721E"/>
    <w:rsid w:val="002514C1"/>
    <w:rsid w:val="0027123B"/>
    <w:rsid w:val="00274C3C"/>
    <w:rsid w:val="002B0186"/>
    <w:rsid w:val="002B5598"/>
    <w:rsid w:val="002B5C13"/>
    <w:rsid w:val="002C0AC0"/>
    <w:rsid w:val="002C13EE"/>
    <w:rsid w:val="002C5CDF"/>
    <w:rsid w:val="002D648D"/>
    <w:rsid w:val="002E6C1F"/>
    <w:rsid w:val="002F7C89"/>
    <w:rsid w:val="00304310"/>
    <w:rsid w:val="00312E87"/>
    <w:rsid w:val="003166B1"/>
    <w:rsid w:val="003174A9"/>
    <w:rsid w:val="003222BD"/>
    <w:rsid w:val="003400D8"/>
    <w:rsid w:val="00343449"/>
    <w:rsid w:val="00351042"/>
    <w:rsid w:val="003834CF"/>
    <w:rsid w:val="00385407"/>
    <w:rsid w:val="0039145C"/>
    <w:rsid w:val="003B0EB3"/>
    <w:rsid w:val="003B2725"/>
    <w:rsid w:val="003C1228"/>
    <w:rsid w:val="003C4B4C"/>
    <w:rsid w:val="003E3250"/>
    <w:rsid w:val="003F6F7F"/>
    <w:rsid w:val="00403A55"/>
    <w:rsid w:val="00407ED1"/>
    <w:rsid w:val="0041437F"/>
    <w:rsid w:val="004227F5"/>
    <w:rsid w:val="004274BD"/>
    <w:rsid w:val="00427F1D"/>
    <w:rsid w:val="00430645"/>
    <w:rsid w:val="00430EF0"/>
    <w:rsid w:val="0043785B"/>
    <w:rsid w:val="00460EE7"/>
    <w:rsid w:val="004666A9"/>
    <w:rsid w:val="00466F26"/>
    <w:rsid w:val="00473109"/>
    <w:rsid w:val="004748D3"/>
    <w:rsid w:val="004818A3"/>
    <w:rsid w:val="0049343D"/>
    <w:rsid w:val="004C6B61"/>
    <w:rsid w:val="004E27CD"/>
    <w:rsid w:val="004E35FF"/>
    <w:rsid w:val="004F2ED6"/>
    <w:rsid w:val="004F4A3F"/>
    <w:rsid w:val="00526AA7"/>
    <w:rsid w:val="00526D4B"/>
    <w:rsid w:val="00543E01"/>
    <w:rsid w:val="005455C4"/>
    <w:rsid w:val="00563280"/>
    <w:rsid w:val="0059076E"/>
    <w:rsid w:val="00595D9C"/>
    <w:rsid w:val="005A755D"/>
    <w:rsid w:val="005F3826"/>
    <w:rsid w:val="005F6AB0"/>
    <w:rsid w:val="00602995"/>
    <w:rsid w:val="00611B40"/>
    <w:rsid w:val="00615056"/>
    <w:rsid w:val="00616860"/>
    <w:rsid w:val="0062053E"/>
    <w:rsid w:val="006222EB"/>
    <w:rsid w:val="006367BB"/>
    <w:rsid w:val="00654829"/>
    <w:rsid w:val="0067548A"/>
    <w:rsid w:val="006818AB"/>
    <w:rsid w:val="00696010"/>
    <w:rsid w:val="006B1EBF"/>
    <w:rsid w:val="006C33ED"/>
    <w:rsid w:val="006D1E61"/>
    <w:rsid w:val="006E29C6"/>
    <w:rsid w:val="006F7455"/>
    <w:rsid w:val="00704CB4"/>
    <w:rsid w:val="00721952"/>
    <w:rsid w:val="00737320"/>
    <w:rsid w:val="00753FA4"/>
    <w:rsid w:val="00762F19"/>
    <w:rsid w:val="00765791"/>
    <w:rsid w:val="0077246E"/>
    <w:rsid w:val="0077372D"/>
    <w:rsid w:val="00775F33"/>
    <w:rsid w:val="007813A9"/>
    <w:rsid w:val="00790946"/>
    <w:rsid w:val="00793B81"/>
    <w:rsid w:val="00794809"/>
    <w:rsid w:val="007C241A"/>
    <w:rsid w:val="007C50AD"/>
    <w:rsid w:val="007E2B61"/>
    <w:rsid w:val="007F191E"/>
    <w:rsid w:val="008057AB"/>
    <w:rsid w:val="00817F62"/>
    <w:rsid w:val="00821F64"/>
    <w:rsid w:val="00823E5D"/>
    <w:rsid w:val="008345A4"/>
    <w:rsid w:val="0084116E"/>
    <w:rsid w:val="00855F69"/>
    <w:rsid w:val="0087642E"/>
    <w:rsid w:val="00881CFF"/>
    <w:rsid w:val="00884292"/>
    <w:rsid w:val="008B2680"/>
    <w:rsid w:val="008B4281"/>
    <w:rsid w:val="008B5961"/>
    <w:rsid w:val="008C5471"/>
    <w:rsid w:val="008C54FA"/>
    <w:rsid w:val="008C7E90"/>
    <w:rsid w:val="009011C6"/>
    <w:rsid w:val="009229E9"/>
    <w:rsid w:val="00924CCE"/>
    <w:rsid w:val="00926353"/>
    <w:rsid w:val="009433E0"/>
    <w:rsid w:val="00947322"/>
    <w:rsid w:val="0094765B"/>
    <w:rsid w:val="00947D20"/>
    <w:rsid w:val="00952668"/>
    <w:rsid w:val="0097145D"/>
    <w:rsid w:val="00971672"/>
    <w:rsid w:val="0097189D"/>
    <w:rsid w:val="00981D5D"/>
    <w:rsid w:val="00990E9D"/>
    <w:rsid w:val="00995735"/>
    <w:rsid w:val="00995810"/>
    <w:rsid w:val="009A3858"/>
    <w:rsid w:val="009A7319"/>
    <w:rsid w:val="009B6F71"/>
    <w:rsid w:val="009C3F8C"/>
    <w:rsid w:val="009C5C75"/>
    <w:rsid w:val="009D6728"/>
    <w:rsid w:val="009D7DD9"/>
    <w:rsid w:val="009E384C"/>
    <w:rsid w:val="00A0476E"/>
    <w:rsid w:val="00A16DA8"/>
    <w:rsid w:val="00A310F0"/>
    <w:rsid w:val="00A31151"/>
    <w:rsid w:val="00A33DBA"/>
    <w:rsid w:val="00A613AC"/>
    <w:rsid w:val="00A80115"/>
    <w:rsid w:val="00A95B57"/>
    <w:rsid w:val="00AA17CD"/>
    <w:rsid w:val="00AA6D75"/>
    <w:rsid w:val="00AB5EAE"/>
    <w:rsid w:val="00AD43E9"/>
    <w:rsid w:val="00AD79A2"/>
    <w:rsid w:val="00AE04EA"/>
    <w:rsid w:val="00AE0E62"/>
    <w:rsid w:val="00B01FA9"/>
    <w:rsid w:val="00B16C4A"/>
    <w:rsid w:val="00B1787F"/>
    <w:rsid w:val="00B33BD0"/>
    <w:rsid w:val="00B54425"/>
    <w:rsid w:val="00B566B9"/>
    <w:rsid w:val="00B6380C"/>
    <w:rsid w:val="00B67EF3"/>
    <w:rsid w:val="00B87845"/>
    <w:rsid w:val="00BB014B"/>
    <w:rsid w:val="00BB1BA4"/>
    <w:rsid w:val="00BB1DD0"/>
    <w:rsid w:val="00BB4BA9"/>
    <w:rsid w:val="00BD49B6"/>
    <w:rsid w:val="00BD52B2"/>
    <w:rsid w:val="00BD7376"/>
    <w:rsid w:val="00BE6D2C"/>
    <w:rsid w:val="00C06C54"/>
    <w:rsid w:val="00C10652"/>
    <w:rsid w:val="00C16041"/>
    <w:rsid w:val="00C2180D"/>
    <w:rsid w:val="00C24108"/>
    <w:rsid w:val="00C34617"/>
    <w:rsid w:val="00C56279"/>
    <w:rsid w:val="00C61F91"/>
    <w:rsid w:val="00C64AB6"/>
    <w:rsid w:val="00C67375"/>
    <w:rsid w:val="00C95FAB"/>
    <w:rsid w:val="00CC6428"/>
    <w:rsid w:val="00CD49ED"/>
    <w:rsid w:val="00CF2555"/>
    <w:rsid w:val="00CF6E46"/>
    <w:rsid w:val="00D03FA5"/>
    <w:rsid w:val="00D05AC0"/>
    <w:rsid w:val="00D064E1"/>
    <w:rsid w:val="00D14861"/>
    <w:rsid w:val="00D17962"/>
    <w:rsid w:val="00D24C00"/>
    <w:rsid w:val="00D42F0F"/>
    <w:rsid w:val="00D477F7"/>
    <w:rsid w:val="00D54EED"/>
    <w:rsid w:val="00D57420"/>
    <w:rsid w:val="00D72188"/>
    <w:rsid w:val="00D8355C"/>
    <w:rsid w:val="00D87A88"/>
    <w:rsid w:val="00D9205B"/>
    <w:rsid w:val="00DB635E"/>
    <w:rsid w:val="00DC1D5B"/>
    <w:rsid w:val="00DC1D65"/>
    <w:rsid w:val="00DC5F0F"/>
    <w:rsid w:val="00DD2FB3"/>
    <w:rsid w:val="00E21755"/>
    <w:rsid w:val="00E3338F"/>
    <w:rsid w:val="00E43EB5"/>
    <w:rsid w:val="00E569F6"/>
    <w:rsid w:val="00E80722"/>
    <w:rsid w:val="00E8100A"/>
    <w:rsid w:val="00E833AC"/>
    <w:rsid w:val="00EA221F"/>
    <w:rsid w:val="00EB090C"/>
    <w:rsid w:val="00EC49AE"/>
    <w:rsid w:val="00EC598B"/>
    <w:rsid w:val="00ED78EF"/>
    <w:rsid w:val="00EE2617"/>
    <w:rsid w:val="00F043C2"/>
    <w:rsid w:val="00F13227"/>
    <w:rsid w:val="00F33ACA"/>
    <w:rsid w:val="00F436C9"/>
    <w:rsid w:val="00F50C63"/>
    <w:rsid w:val="00F52E3F"/>
    <w:rsid w:val="00F53B83"/>
    <w:rsid w:val="00F65049"/>
    <w:rsid w:val="00F70F6F"/>
    <w:rsid w:val="00F74274"/>
    <w:rsid w:val="00F95B03"/>
    <w:rsid w:val="00FA2379"/>
    <w:rsid w:val="00FA4439"/>
    <w:rsid w:val="00FA5FEE"/>
    <w:rsid w:val="00FB139B"/>
    <w:rsid w:val="00FC0CF8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955C8"/>
  <w15:docId w15:val="{2F886971-504D-4FF0-8023-D730F74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BD"/>
    <w:pPr>
      <w:widowControl w:val="0"/>
      <w:spacing w:after="0" w:line="280" w:lineRule="atLeast"/>
    </w:pPr>
    <w:rPr>
      <w:rFonts w:ascii="Tahoma" w:eastAsia="Times New Roman" w:hAnsi="Tahom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0E2F07"/>
    <w:pPr>
      <w:keepNext/>
      <w:keepLines/>
      <w:spacing w:line="520" w:lineRule="atLeast"/>
      <w:contextualSpacing/>
      <w:outlineLvl w:val="0"/>
    </w:pPr>
    <w:rPr>
      <w:rFonts w:ascii="Georgia" w:eastAsiaTheme="majorEastAsia" w:hAnsi="Georgia" w:cstheme="majorBidi"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F6F7F"/>
    <w:pPr>
      <w:spacing w:line="240" w:lineRule="atLeast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95FAB"/>
    <w:pPr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E2F07"/>
    <w:rPr>
      <w:rFonts w:ascii="Georgia" w:eastAsiaTheme="majorEastAsia" w:hAnsi="Georgia" w:cstheme="majorBidi"/>
      <w:bCs/>
      <w:sz w:val="4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F6F7F"/>
    <w:rPr>
      <w:rFonts w:ascii="Georgia" w:eastAsia="Times New Roman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C95FAB"/>
    <w:rPr>
      <w:rFonts w:ascii="Tahoma" w:eastAsia="Times New Roman" w:hAnsi="Tahoma" w:cs="Arial"/>
      <w:b/>
      <w:bCs/>
      <w:color w:val="0A5271"/>
      <w:sz w:val="20"/>
      <w:szCs w:val="26"/>
      <w:lang w:eastAsia="da-DK"/>
    </w:rPr>
  </w:style>
  <w:style w:type="paragraph" w:styleId="Sidefod">
    <w:name w:val="footer"/>
    <w:basedOn w:val="Normal"/>
    <w:link w:val="SidefodTegn"/>
    <w:semiHidden/>
    <w:rsid w:val="00B566B9"/>
    <w:pPr>
      <w:tabs>
        <w:tab w:val="center" w:pos="4819"/>
        <w:tab w:val="right" w:pos="9638"/>
      </w:tabs>
    </w:pPr>
    <w:rPr>
      <w:rFonts w:cs="Tahoma"/>
      <w:szCs w:val="20"/>
    </w:rPr>
  </w:style>
  <w:style w:type="character" w:customStyle="1" w:styleId="SidefodTegn">
    <w:name w:val="Sidefod Tegn"/>
    <w:basedOn w:val="Standardskrifttypeiafsnit"/>
    <w:link w:val="Sidefod"/>
    <w:semiHidden/>
    <w:rsid w:val="00B566B9"/>
    <w:rPr>
      <w:rFonts w:ascii="Tahoma" w:eastAsia="Times New Roman" w:hAnsi="Tahoma" w:cs="Tahoma"/>
      <w:sz w:val="20"/>
      <w:szCs w:val="20"/>
      <w:lang w:eastAsia="da-DK"/>
    </w:rPr>
  </w:style>
  <w:style w:type="character" w:styleId="Sidetal">
    <w:name w:val="page number"/>
    <w:basedOn w:val="Standardskrifttypeiafsnit"/>
    <w:rsid w:val="00274C3C"/>
    <w:rPr>
      <w:rFonts w:asciiTheme="minorHAnsi" w:hAnsiTheme="minorHAnsi"/>
      <w:sz w:val="14"/>
    </w:rPr>
  </w:style>
  <w:style w:type="paragraph" w:styleId="Sidehoved">
    <w:name w:val="header"/>
    <w:basedOn w:val="Normal"/>
    <w:link w:val="SidehovedTegn"/>
    <w:rsid w:val="00B566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566B9"/>
    <w:rPr>
      <w:rFonts w:ascii="Tahoma" w:eastAsia="Times New Roman" w:hAnsi="Tahoma" w:cs="Times New Roman"/>
      <w:sz w:val="20"/>
      <w:szCs w:val="24"/>
      <w:lang w:eastAsia="da-DK"/>
    </w:rPr>
  </w:style>
  <w:style w:type="paragraph" w:customStyle="1" w:styleId="Formand">
    <w:name w:val="Formand"/>
    <w:basedOn w:val="Normal"/>
    <w:next w:val="Normal"/>
    <w:link w:val="FormandTegn"/>
    <w:rsid w:val="00F436C9"/>
    <w:rPr>
      <w:b/>
    </w:rPr>
  </w:style>
  <w:style w:type="character" w:customStyle="1" w:styleId="FormandTegn">
    <w:name w:val="Formand Tegn"/>
    <w:basedOn w:val="Standardskrifttypeiafsnit"/>
    <w:link w:val="Formand"/>
    <w:rsid w:val="00F436C9"/>
    <w:rPr>
      <w:rFonts w:ascii="Tahoma" w:eastAsia="Times New Roman" w:hAnsi="Tahoma" w:cs="Times New Roman"/>
      <w:b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C6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toTekst">
    <w:name w:val="FotoTekst"/>
    <w:basedOn w:val="Normal"/>
    <w:next w:val="Normal"/>
    <w:rsid w:val="003834CF"/>
    <w:pPr>
      <w:widowControl/>
      <w:tabs>
        <w:tab w:val="left" w:pos="709"/>
      </w:tabs>
      <w:spacing w:line="240" w:lineRule="atLeast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3222BD"/>
    <w:rPr>
      <w:color w:val="0A5271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3222BD"/>
    <w:rPr>
      <w:color w:val="0A527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3A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budgetmøde med Ældrerådet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budgetmøde med Ældrerådet</dc:title>
  <dc:creator>Lise-Lotte Nehman Tøttrup</dc:creator>
  <cp:lastModifiedBy>lissi gyldendahl</cp:lastModifiedBy>
  <cp:revision>2</cp:revision>
  <cp:lastPrinted>2020-09-02T10:52:00Z</cp:lastPrinted>
  <dcterms:created xsi:type="dcterms:W3CDTF">2020-09-16T16:53:00Z</dcterms:created>
  <dcterms:modified xsi:type="dcterms:W3CDTF">2020-09-16T16:53:00Z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C:\Users\ltoet\AppData\Roaming\Microsoft\Templates\Document Themes\Frederikssund.thmx 011</vt:lpwstr>
  </property>
</Properties>
</file>