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A508" w14:textId="0B89916D" w:rsidR="0054497E" w:rsidRDefault="007D53FD">
      <w:pPr>
        <w:rPr>
          <w:rFonts w:ascii="Georgia" w:hAnsi="Georgia"/>
          <w:sz w:val="40"/>
          <w:szCs w:val="40"/>
        </w:rPr>
      </w:pPr>
      <w:r w:rsidRPr="007D53FD">
        <w:rPr>
          <w:rFonts w:ascii="Georgia" w:hAnsi="Georgia"/>
          <w:sz w:val="40"/>
          <w:szCs w:val="40"/>
        </w:rPr>
        <w:t>Til:</w:t>
      </w:r>
      <w:r>
        <w:rPr>
          <w:rFonts w:ascii="Georgia" w:hAnsi="Georgia"/>
          <w:sz w:val="40"/>
          <w:szCs w:val="40"/>
        </w:rPr>
        <w:t xml:space="preserve"> Velfærdsudvalget</w:t>
      </w:r>
      <w:r w:rsidR="00A20C67">
        <w:rPr>
          <w:rFonts w:ascii="Georgia" w:hAnsi="Georgia"/>
          <w:sz w:val="40"/>
          <w:szCs w:val="40"/>
        </w:rPr>
        <w:t xml:space="preserve"> 12. januar 2021</w:t>
      </w:r>
    </w:p>
    <w:p w14:paraId="5DB24EBD" w14:textId="3FA2F902" w:rsidR="007D53FD" w:rsidRDefault="007D53F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Ældrerådet i Frederikssund Komm</w:t>
      </w:r>
      <w:r w:rsidR="00746315">
        <w:rPr>
          <w:rFonts w:ascii="Georgia" w:hAnsi="Georgia"/>
          <w:sz w:val="32"/>
          <w:szCs w:val="32"/>
        </w:rPr>
        <w:t xml:space="preserve">une </w:t>
      </w:r>
      <w:r w:rsidR="002F2273">
        <w:rPr>
          <w:rFonts w:ascii="Georgia" w:hAnsi="Georgia"/>
          <w:sz w:val="32"/>
          <w:szCs w:val="32"/>
        </w:rPr>
        <w:t xml:space="preserve">januar </w:t>
      </w:r>
      <w:r>
        <w:rPr>
          <w:rFonts w:ascii="Georgia" w:hAnsi="Georgia"/>
          <w:sz w:val="32"/>
          <w:szCs w:val="32"/>
        </w:rPr>
        <w:t>202</w:t>
      </w:r>
      <w:r w:rsidR="00746315">
        <w:rPr>
          <w:rFonts w:ascii="Georgia" w:hAnsi="Georgia"/>
          <w:sz w:val="32"/>
          <w:szCs w:val="32"/>
        </w:rPr>
        <w:t>1</w:t>
      </w:r>
    </w:p>
    <w:p w14:paraId="741D910B" w14:textId="35E35F54" w:rsidR="007D53FD" w:rsidRPr="007D53FD" w:rsidRDefault="007D53FD">
      <w:pP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</w:pPr>
      <w:r w:rsidRPr="007D53FD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 xml:space="preserve">Ældrerådet har følgende kommenterer til dagsordenen til mødet </w:t>
      </w:r>
      <w:r w:rsidR="00535BB3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 xml:space="preserve">den </w:t>
      </w:r>
      <w:r w:rsidR="00B73E8D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 xml:space="preserve">12. </w:t>
      </w:r>
      <w:r w:rsidR="003C53A8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 xml:space="preserve">januar </w:t>
      </w:r>
      <w:r w:rsidR="003C53A8" w:rsidRPr="007D53FD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1"/>
        <w:gridCol w:w="4287"/>
      </w:tblGrid>
      <w:tr w:rsidR="007D53FD" w:rsidRPr="007D53FD" w14:paraId="7C9353B3" w14:textId="77777777" w:rsidTr="00107D21">
        <w:tc>
          <w:tcPr>
            <w:tcW w:w="5341" w:type="dxa"/>
          </w:tcPr>
          <w:p w14:paraId="6070304F" w14:textId="5EC6BEF2" w:rsidR="007D53FD" w:rsidRPr="007D53FD" w:rsidRDefault="007D53FD">
            <w:pPr>
              <w:rPr>
                <w:rFonts w:ascii="Georgia" w:hAnsi="Georgia"/>
                <w:sz w:val="32"/>
                <w:szCs w:val="32"/>
              </w:rPr>
            </w:pPr>
            <w:r w:rsidRPr="007D53FD">
              <w:rPr>
                <w:rFonts w:ascii="Georgia" w:hAnsi="Georgia"/>
                <w:sz w:val="32"/>
                <w:szCs w:val="32"/>
              </w:rPr>
              <w:t>Punkt</w:t>
            </w:r>
          </w:p>
        </w:tc>
        <w:tc>
          <w:tcPr>
            <w:tcW w:w="4287" w:type="dxa"/>
          </w:tcPr>
          <w:p w14:paraId="4AFA3A17" w14:textId="421EFA6A" w:rsidR="007D53FD" w:rsidRPr="007D53FD" w:rsidRDefault="007D53FD">
            <w:pPr>
              <w:rPr>
                <w:rFonts w:ascii="Georgia" w:hAnsi="Georgia"/>
                <w:sz w:val="32"/>
                <w:szCs w:val="32"/>
              </w:rPr>
            </w:pPr>
            <w:r w:rsidRPr="007D53FD">
              <w:rPr>
                <w:rFonts w:ascii="Georgia" w:hAnsi="Georgia"/>
                <w:sz w:val="32"/>
                <w:szCs w:val="32"/>
              </w:rPr>
              <w:t>Bemærkninger</w:t>
            </w:r>
          </w:p>
        </w:tc>
      </w:tr>
      <w:tr w:rsidR="007D53FD" w14:paraId="142505EF" w14:textId="77777777" w:rsidTr="00107D21">
        <w:tc>
          <w:tcPr>
            <w:tcW w:w="5341" w:type="dxa"/>
          </w:tcPr>
          <w:p w14:paraId="4E92072E" w14:textId="3D8368C1" w:rsidR="00056562" w:rsidRDefault="00461A92" w:rsidP="00056562">
            <w:pPr>
              <w:pStyle w:val="Overskrift2"/>
              <w:outlineLvl w:val="1"/>
              <w:rPr>
                <w:rFonts w:eastAsia="Times New Roman"/>
                <w:color w:val="000000"/>
              </w:rPr>
            </w:pPr>
            <w:r>
              <w:rPr>
                <w:rStyle w:val="punktoverskrift"/>
                <w:rFonts w:eastAsia="Times New Roman"/>
                <w:color w:val="000000"/>
              </w:rPr>
              <w:t>2</w:t>
            </w:r>
            <w:r w:rsidR="00056562">
              <w:rPr>
                <w:rStyle w:val="punktoverskrift"/>
                <w:rFonts w:eastAsia="Times New Roman"/>
                <w:color w:val="000000"/>
              </w:rPr>
              <w:t>. Proces for demensstrategi – tilpasset i forhold til Covid-19</w:t>
            </w:r>
          </w:p>
          <w:p w14:paraId="532A596F" w14:textId="77777777" w:rsidR="00056562" w:rsidRDefault="00056562" w:rsidP="00056562">
            <w:pPr>
              <w:pStyle w:val="Overskrift5"/>
              <w:outlineLvl w:val="4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27.00.00-A00-43-18</w:t>
            </w:r>
          </w:p>
          <w:p w14:paraId="3AFF07F1" w14:textId="1AB5DC7B" w:rsidR="007D53FD" w:rsidRPr="0065320F" w:rsidRDefault="007D53F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87" w:type="dxa"/>
          </w:tcPr>
          <w:p w14:paraId="18534DC0" w14:textId="79A29740" w:rsidR="004550D1" w:rsidRDefault="004727B6" w:rsidP="007D53FD">
            <w:pPr>
              <w:rPr>
                <w:rFonts w:ascii="Tahoma" w:hAnsi="Tahoma" w:cs="Tahoma"/>
                <w:sz w:val="20"/>
                <w:szCs w:val="20"/>
              </w:rPr>
            </w:pPr>
            <w:r w:rsidRPr="004727B6">
              <w:rPr>
                <w:rFonts w:ascii="Tahoma" w:hAnsi="Tahoma" w:cs="Tahoma"/>
                <w:sz w:val="20"/>
                <w:szCs w:val="20"/>
              </w:rPr>
              <w:t xml:space="preserve">Administrationen fremlægger </w:t>
            </w:r>
            <w:r w:rsidR="003C53A8">
              <w:rPr>
                <w:rFonts w:ascii="Tahoma" w:hAnsi="Tahoma" w:cs="Tahoma"/>
                <w:sz w:val="20"/>
                <w:szCs w:val="20"/>
              </w:rPr>
              <w:t>pga.</w:t>
            </w:r>
            <w:r w:rsidR="00C47F1F">
              <w:rPr>
                <w:rFonts w:ascii="Tahoma" w:hAnsi="Tahoma" w:cs="Tahoma"/>
                <w:sz w:val="20"/>
                <w:szCs w:val="20"/>
              </w:rPr>
              <w:t xml:space="preserve"> Cocid-19 </w:t>
            </w:r>
            <w:r w:rsidRPr="004727B6">
              <w:rPr>
                <w:rFonts w:ascii="Tahoma" w:hAnsi="Tahoma" w:cs="Tahoma"/>
                <w:sz w:val="20"/>
                <w:szCs w:val="20"/>
              </w:rPr>
              <w:t>en</w:t>
            </w:r>
            <w:r w:rsidR="00C47F1F">
              <w:rPr>
                <w:rFonts w:ascii="Tahoma" w:hAnsi="Tahoma" w:cs="Tahoma"/>
                <w:sz w:val="20"/>
                <w:szCs w:val="20"/>
              </w:rPr>
              <w:t xml:space="preserve"> tilpasset</w:t>
            </w:r>
            <w:r w:rsidRPr="004727B6">
              <w:rPr>
                <w:rFonts w:ascii="Tahoma" w:hAnsi="Tahoma" w:cs="Tahoma"/>
                <w:sz w:val="20"/>
                <w:szCs w:val="20"/>
              </w:rPr>
              <w:t xml:space="preserve"> procesplan</w:t>
            </w:r>
            <w:r w:rsidR="001362A0">
              <w:rPr>
                <w:rFonts w:ascii="Tahoma" w:hAnsi="Tahoma" w:cs="Tahoma"/>
                <w:sz w:val="20"/>
                <w:szCs w:val="20"/>
              </w:rPr>
              <w:t xml:space="preserve"> for demensstrategien.</w:t>
            </w:r>
          </w:p>
          <w:p w14:paraId="2E3680BE" w14:textId="6BAF6427" w:rsidR="001362A0" w:rsidRDefault="00675872" w:rsidP="007D53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Administrationen </w:t>
            </w:r>
            <w:r w:rsidR="002C039B">
              <w:rPr>
                <w:rFonts w:ascii="Tahoma" w:hAnsi="Tahoma" w:cs="Tahoma"/>
                <w:sz w:val="20"/>
                <w:szCs w:val="20"/>
              </w:rPr>
              <w:t>foreslår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afholde et virtuelt møde med</w:t>
            </w:r>
            <w:r w:rsidR="00FA4066">
              <w:rPr>
                <w:rFonts w:ascii="Tahoma" w:hAnsi="Tahoma" w:cs="Tahoma"/>
                <w:sz w:val="20"/>
                <w:szCs w:val="20"/>
              </w:rPr>
              <w:t xml:space="preserve"> Ældre- og Handicaprådene i februar.</w:t>
            </w:r>
          </w:p>
          <w:p w14:paraId="64E08396" w14:textId="7AF9A259" w:rsidR="00FA4066" w:rsidRPr="004727B6" w:rsidRDefault="00FA4066" w:rsidP="007D53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fle</w:t>
            </w:r>
            <w:r w:rsidR="00A42905">
              <w:rPr>
                <w:rFonts w:ascii="Tahoma" w:hAnsi="Tahoma" w:cs="Tahoma"/>
                <w:sz w:val="20"/>
                <w:szCs w:val="20"/>
              </w:rPr>
              <w:t xml:space="preserve">re af Ældrerådets medlemmer </w:t>
            </w:r>
            <w:r w:rsidR="002C039B">
              <w:rPr>
                <w:rFonts w:ascii="Tahoma" w:hAnsi="Tahoma" w:cs="Tahoma"/>
                <w:sz w:val="20"/>
                <w:szCs w:val="20"/>
              </w:rPr>
              <w:t xml:space="preserve">ikke kan deltage i virtuelt møde, </w:t>
            </w:r>
            <w:r w:rsidR="00A42905">
              <w:rPr>
                <w:rFonts w:ascii="Tahoma" w:hAnsi="Tahoma" w:cs="Tahoma"/>
                <w:sz w:val="20"/>
                <w:szCs w:val="20"/>
              </w:rPr>
              <w:t xml:space="preserve">beder Ældrerådet </w:t>
            </w:r>
            <w:r w:rsidR="002C039B">
              <w:rPr>
                <w:rFonts w:ascii="Tahoma" w:hAnsi="Tahoma" w:cs="Tahoma"/>
                <w:sz w:val="20"/>
                <w:szCs w:val="20"/>
              </w:rPr>
              <w:t>om at få strategien i høring på sædvanlig måde</w:t>
            </w:r>
            <w:r w:rsidR="000D0B83">
              <w:rPr>
                <w:rFonts w:ascii="Tahoma" w:hAnsi="Tahoma" w:cs="Tahoma"/>
                <w:sz w:val="20"/>
                <w:szCs w:val="20"/>
              </w:rPr>
              <w:t>, så også de ældrerådsmedlemmer der ikke kan være med på et virtuelt møde</w:t>
            </w:r>
            <w:r w:rsidR="00C55CF8">
              <w:rPr>
                <w:rFonts w:ascii="Tahoma" w:hAnsi="Tahoma" w:cs="Tahoma"/>
                <w:sz w:val="20"/>
                <w:szCs w:val="20"/>
              </w:rPr>
              <w:t>,</w:t>
            </w:r>
            <w:r w:rsidR="000D0B83">
              <w:rPr>
                <w:rFonts w:ascii="Tahoma" w:hAnsi="Tahoma" w:cs="Tahoma"/>
                <w:sz w:val="20"/>
                <w:szCs w:val="20"/>
              </w:rPr>
              <w:t xml:space="preserve"> får mulighed for at give deres</w:t>
            </w:r>
            <w:r w:rsidR="00E25FFA">
              <w:rPr>
                <w:rFonts w:ascii="Tahoma" w:hAnsi="Tahoma" w:cs="Tahoma"/>
                <w:sz w:val="20"/>
                <w:szCs w:val="20"/>
              </w:rPr>
              <w:t xml:space="preserve"> input.</w:t>
            </w:r>
          </w:p>
        </w:tc>
      </w:tr>
      <w:tr w:rsidR="00107D21" w14:paraId="18A2743F" w14:textId="77777777" w:rsidTr="00107D21">
        <w:tc>
          <w:tcPr>
            <w:tcW w:w="5341" w:type="dxa"/>
          </w:tcPr>
          <w:p w14:paraId="380F3325" w14:textId="77777777" w:rsidR="00107D21" w:rsidRDefault="00107D21" w:rsidP="00107D21">
            <w:pPr>
              <w:pStyle w:val="Overskrift2"/>
              <w:outlineLvl w:val="1"/>
              <w:rPr>
                <w:rFonts w:eastAsia="Times New Roman"/>
                <w:color w:val="000000"/>
              </w:rPr>
            </w:pPr>
            <w:r>
              <w:rPr>
                <w:rStyle w:val="punktoverskrift"/>
                <w:rFonts w:eastAsia="Times New Roman"/>
                <w:color w:val="000000"/>
              </w:rPr>
              <w:t>3. Dialogmøde om klageråd</w:t>
            </w:r>
          </w:p>
          <w:p w14:paraId="3A29F041" w14:textId="77777777" w:rsidR="00107D21" w:rsidRDefault="00107D21" w:rsidP="00107D21">
            <w:pPr>
              <w:pStyle w:val="Overskrift5"/>
              <w:outlineLvl w:val="4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27.15.00-G01-1-20</w:t>
            </w:r>
          </w:p>
          <w:p w14:paraId="6B615FA3" w14:textId="55E522AE" w:rsidR="00107D21" w:rsidRPr="0065320F" w:rsidRDefault="00107D21" w:rsidP="00107D2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87" w:type="dxa"/>
          </w:tcPr>
          <w:p w14:paraId="14BA2A65" w14:textId="0198A270" w:rsidR="00107D21" w:rsidRDefault="00107D21" w:rsidP="00107D21">
            <w:pPr>
              <w:rPr>
                <w:rFonts w:ascii="Tahoma" w:hAnsi="Tahoma" w:cs="Tahoma"/>
                <w:sz w:val="20"/>
                <w:szCs w:val="20"/>
              </w:rPr>
            </w:pPr>
            <w:r w:rsidRPr="0063433E">
              <w:rPr>
                <w:rFonts w:ascii="Tahoma" w:hAnsi="Tahoma" w:cs="Tahoma"/>
                <w:sz w:val="20"/>
                <w:szCs w:val="20"/>
              </w:rPr>
              <w:t>Ældrerådet 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glade for at Udvalge</w:t>
            </w:r>
            <w:r w:rsidR="00E25FFA">
              <w:rPr>
                <w:rFonts w:ascii="Tahoma" w:hAnsi="Tahoma" w:cs="Tahoma"/>
                <w:sz w:val="20"/>
                <w:szCs w:val="20"/>
              </w:rPr>
              <w:t>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vil arbejde videre med vores forslag om at oprette et Informations- og Klageråd.</w:t>
            </w:r>
          </w:p>
          <w:p w14:paraId="44F918FE" w14:textId="579C448E" w:rsidR="00107D21" w:rsidRDefault="00107D21" w:rsidP="00107D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Administrationen foreslår</w:t>
            </w:r>
            <w:r w:rsidR="00E25FF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der afholdes et Fælles virtuelt dialogmøde mellem Velfærds- og Social og Sundhedsudvalgene, Handicaprådet og Ældrerådet den 8. februar, hvor Ældrerådet kan præsentere sit forslag til Informations- og Klageråd.</w:t>
            </w:r>
          </w:p>
          <w:p w14:paraId="119EEACD" w14:textId="234099DF" w:rsidR="00107D21" w:rsidRDefault="00107D21" w:rsidP="00107D21">
            <w:r>
              <w:rPr>
                <w:rFonts w:ascii="Tahoma" w:hAnsi="Tahoma" w:cs="Tahoma"/>
                <w:sz w:val="20"/>
                <w:szCs w:val="20"/>
              </w:rPr>
              <w:t xml:space="preserve">Kun ca. ½ delen af Ældrerådet kan deltage i virtuelle møder, så vi foreslår at dialogmødet udsættes til juni. hvor vi forventer at forsamling kravet er ophørt. </w:t>
            </w:r>
          </w:p>
        </w:tc>
      </w:tr>
      <w:tr w:rsidR="00107D21" w14:paraId="4F928A61" w14:textId="77777777" w:rsidTr="00107D21">
        <w:tc>
          <w:tcPr>
            <w:tcW w:w="5341" w:type="dxa"/>
          </w:tcPr>
          <w:p w14:paraId="0D5759C8" w14:textId="77777777" w:rsidR="00107D21" w:rsidRDefault="00107D21" w:rsidP="00107D21">
            <w:pPr>
              <w:pStyle w:val="Overskrift2"/>
              <w:outlineLvl w:val="1"/>
              <w:rPr>
                <w:rFonts w:eastAsia="Times New Roman"/>
                <w:color w:val="000000"/>
              </w:rPr>
            </w:pPr>
            <w:r>
              <w:rPr>
                <w:rStyle w:val="punktoverskrift"/>
                <w:rFonts w:eastAsia="Times New Roman"/>
                <w:color w:val="000000"/>
              </w:rPr>
              <w:t>4. Handleplan for udmøntning af besparelse på omsorgscentre</w:t>
            </w:r>
          </w:p>
          <w:p w14:paraId="6B1C0001" w14:textId="77777777" w:rsidR="00107D21" w:rsidRDefault="00107D21" w:rsidP="00107D21">
            <w:pPr>
              <w:pStyle w:val="Overskrift5"/>
              <w:outlineLvl w:val="4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27.00.00-Ø00-5-20</w:t>
            </w:r>
          </w:p>
          <w:p w14:paraId="2B524A16" w14:textId="089F29D9" w:rsidR="00107D21" w:rsidRPr="0065320F" w:rsidRDefault="00107D21" w:rsidP="00107D2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87" w:type="dxa"/>
          </w:tcPr>
          <w:p w14:paraId="3E62C64E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 xml:space="preserve">Iht. pkt. 027 i handlingskataloget, skal der spares 5,15 mio. kr. på omsorgscentrene. </w:t>
            </w:r>
          </w:p>
          <w:p w14:paraId="6E5E630B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</w:p>
          <w:p w14:paraId="360A8C7E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 xml:space="preserve">Besparelsen foreslås indhentet på seks forskellige indsatser: </w:t>
            </w:r>
          </w:p>
          <w:p w14:paraId="4DBC7C0A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</w:p>
          <w:p w14:paraId="52EF634C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 xml:space="preserve">1. Bedre styring af bemandingen. </w:t>
            </w:r>
          </w:p>
          <w:p w14:paraId="44C14861" w14:textId="77777777" w:rsidR="00560F25" w:rsidRPr="00D32A50" w:rsidRDefault="00560F25" w:rsidP="00560F25">
            <w:pPr>
              <w:pStyle w:val="Default"/>
              <w:spacing w:after="18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 xml:space="preserve">2. Reduktion af sygefravær med 1,6 dage. </w:t>
            </w:r>
          </w:p>
          <w:p w14:paraId="46028F0C" w14:textId="77777777" w:rsidR="00560F25" w:rsidRPr="00D32A50" w:rsidRDefault="00560F25" w:rsidP="00560F25">
            <w:pPr>
              <w:pStyle w:val="Default"/>
              <w:spacing w:after="18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 xml:space="preserve">3. Reduktion i central pulje. </w:t>
            </w:r>
          </w:p>
          <w:p w14:paraId="6B36A915" w14:textId="77777777" w:rsidR="00560F25" w:rsidRPr="00D32A50" w:rsidRDefault="00560F25" w:rsidP="00560F25">
            <w:pPr>
              <w:pStyle w:val="Default"/>
              <w:spacing w:after="18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 xml:space="preserve">4. SSA-elever i sidste praktik indgår delvist i vagtlaget. </w:t>
            </w:r>
          </w:p>
          <w:p w14:paraId="2B016FC9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>5. Ordningen med omsorgsklovn bortfalder.</w:t>
            </w:r>
          </w:p>
          <w:p w14:paraId="712A2DE2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>6. Indhentning af refusion.</w:t>
            </w:r>
          </w:p>
          <w:p w14:paraId="7A2F3C52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</w:p>
          <w:p w14:paraId="012A147F" w14:textId="024FFA2A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 xml:space="preserve">Overordnet er det Ældrerådets indtryk, at de foreslåede besparelser er opnåelige </w:t>
            </w:r>
          </w:p>
          <w:p w14:paraId="4661059B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</w:p>
          <w:p w14:paraId="1320F15D" w14:textId="77777777" w:rsidR="00560F25" w:rsidRPr="00D32A50" w:rsidRDefault="00560F25" w:rsidP="00560F25">
            <w:pPr>
              <w:pStyle w:val="Default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>Ældrerådets uddybende kommentarer til de enkelte indsatser:</w:t>
            </w:r>
          </w:p>
          <w:p w14:paraId="249D3764" w14:textId="77777777" w:rsidR="00560F25" w:rsidRPr="00D32A50" w:rsidRDefault="00560F25" w:rsidP="00107D21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  <w:p w14:paraId="614B7E09" w14:textId="77777777" w:rsidR="00756DDA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Især brugen af tværgående teams i stedet for eksterne vikarer, har Ældrerådets bevågenhed.</w:t>
            </w:r>
          </w:p>
          <w:p w14:paraId="282F0792" w14:textId="1BB31FDC" w:rsidR="00756DDA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Nedbringelse af sygefraværet med 1,6 dag pr. medarbejder om året er på ingen måde overambitiøst, når områdets høje sygdomsfrekvens sammenlignes med andre erhvervsgrupper.</w:t>
            </w:r>
          </w:p>
          <w:p w14:paraId="41D9F9F0" w14:textId="1D78668E" w:rsidR="00CC7C02" w:rsidRPr="000872F9" w:rsidRDefault="00CC7C02" w:rsidP="00756DDA">
            <w:pPr>
              <w:pStyle w:val="Default"/>
              <w:rPr>
                <w:sz w:val="20"/>
                <w:szCs w:val="20"/>
              </w:rPr>
            </w:pPr>
            <w:r w:rsidRPr="000872F9">
              <w:rPr>
                <w:sz w:val="20"/>
                <w:szCs w:val="20"/>
              </w:rPr>
              <w:t>Dog er det meget usandsynligt, at disse mål kan nås</w:t>
            </w:r>
            <w:r w:rsidR="004C3CDA" w:rsidRPr="000872F9">
              <w:rPr>
                <w:sz w:val="20"/>
                <w:szCs w:val="20"/>
              </w:rPr>
              <w:t xml:space="preserve"> i indeværende år med en </w:t>
            </w:r>
            <w:r w:rsidR="00CD25D9" w:rsidRPr="000872F9">
              <w:rPr>
                <w:sz w:val="20"/>
                <w:szCs w:val="20"/>
              </w:rPr>
              <w:t>corona pandemi, der også ha</w:t>
            </w:r>
            <w:r w:rsidR="00C87BB9" w:rsidRPr="000872F9">
              <w:rPr>
                <w:sz w:val="20"/>
                <w:szCs w:val="20"/>
              </w:rPr>
              <w:t>r</w:t>
            </w:r>
            <w:r w:rsidR="00CD25D9" w:rsidRPr="000872F9">
              <w:rPr>
                <w:sz w:val="20"/>
                <w:szCs w:val="20"/>
              </w:rPr>
              <w:t xml:space="preserve"> præget Plejehjemmene siden marts 2020.</w:t>
            </w:r>
          </w:p>
          <w:p w14:paraId="2F423FE3" w14:textId="77777777" w:rsidR="00756DDA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Der er i denne forbindelse tale om et lille beløb på 290.000,00 kr., som ikke gør megen gavn som buffer.</w:t>
            </w:r>
          </w:p>
          <w:p w14:paraId="36811215" w14:textId="2B463146" w:rsidR="006F1B64" w:rsidRPr="000872F9" w:rsidRDefault="00756DDA" w:rsidP="00756DDA">
            <w:pPr>
              <w:pStyle w:val="Default"/>
              <w:rPr>
                <w:sz w:val="20"/>
                <w:szCs w:val="20"/>
              </w:rPr>
            </w:pPr>
            <w:r w:rsidRPr="000872F9">
              <w:rPr>
                <w:sz w:val="20"/>
                <w:szCs w:val="20"/>
              </w:rPr>
              <w:t xml:space="preserve">4. SSA-elevernes deltagelse i vagtlaget er </w:t>
            </w:r>
            <w:r w:rsidR="00CD25D9" w:rsidRPr="000872F9">
              <w:rPr>
                <w:sz w:val="20"/>
                <w:szCs w:val="20"/>
              </w:rPr>
              <w:t>en dårlig ide.</w:t>
            </w:r>
            <w:r w:rsidR="004C5774" w:rsidRPr="000872F9">
              <w:rPr>
                <w:sz w:val="20"/>
                <w:szCs w:val="20"/>
              </w:rPr>
              <w:t xml:space="preserve"> For det første giver det eleverne en dårligere uddannelse, hvor </w:t>
            </w:r>
            <w:r w:rsidR="00F56119">
              <w:rPr>
                <w:sz w:val="20"/>
                <w:szCs w:val="20"/>
              </w:rPr>
              <w:t>oplæringstiden bliver forkortet</w:t>
            </w:r>
            <w:r w:rsidR="000D270E">
              <w:rPr>
                <w:sz w:val="20"/>
                <w:szCs w:val="20"/>
              </w:rPr>
              <w:t xml:space="preserve"> og </w:t>
            </w:r>
            <w:r w:rsidR="006F1B64" w:rsidRPr="000872F9">
              <w:rPr>
                <w:sz w:val="20"/>
                <w:szCs w:val="20"/>
              </w:rPr>
              <w:t xml:space="preserve">får ansvar i elevtiden, for det andet er det konkret en nednormering af </w:t>
            </w:r>
            <w:r w:rsidR="0008658C" w:rsidRPr="000872F9">
              <w:rPr>
                <w:sz w:val="20"/>
                <w:szCs w:val="20"/>
              </w:rPr>
              <w:t>ældreområdet, -</w:t>
            </w:r>
            <w:r w:rsidR="00C31DA1" w:rsidRPr="000872F9">
              <w:rPr>
                <w:sz w:val="20"/>
                <w:szCs w:val="20"/>
              </w:rPr>
              <w:t xml:space="preserve"> og vi ligger</w:t>
            </w:r>
            <w:r w:rsidR="00D53FDA" w:rsidRPr="000872F9">
              <w:rPr>
                <w:sz w:val="20"/>
                <w:szCs w:val="20"/>
              </w:rPr>
              <w:t xml:space="preserve"> i Frederikssund</w:t>
            </w:r>
            <w:r w:rsidR="00C31DA1" w:rsidRPr="000872F9">
              <w:rPr>
                <w:sz w:val="20"/>
                <w:szCs w:val="20"/>
              </w:rPr>
              <w:t xml:space="preserve"> ikke i den høje ende i normeringerne.</w:t>
            </w:r>
            <w:r w:rsidR="00477B88" w:rsidRPr="000872F9">
              <w:rPr>
                <w:sz w:val="20"/>
                <w:szCs w:val="20"/>
              </w:rPr>
              <w:t xml:space="preserve"> </w:t>
            </w:r>
          </w:p>
          <w:p w14:paraId="70527047" w14:textId="033833AA" w:rsidR="00756DDA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Efter det oplyste finder Ældrerådet at prisen for omsorgsklovnens besøg har været en stor omkostning, 3.500,00 kr. pr. besøg.</w:t>
            </w:r>
            <w:r w:rsidR="0008658C">
              <w:rPr>
                <w:sz w:val="20"/>
                <w:szCs w:val="20"/>
              </w:rPr>
              <w:t xml:space="preserve"> Omsorgskloven har dog haft stor succes.</w:t>
            </w:r>
          </w:p>
          <w:p w14:paraId="25AA50C6" w14:textId="77777777" w:rsidR="00756DDA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Ophøret stiller selvfølgelig større krav til opretholdelse/oprettelse af alternative aktiviteter.</w:t>
            </w:r>
          </w:p>
          <w:p w14:paraId="11E994DF" w14:textId="77777777" w:rsidR="00756DDA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Ældrerådet har tidligere efterlyst en evaluering af projektet med en formaliseret deltagelse af skoleelever i aktiviteterne på Tolleruphøj. Er der noget nyt?</w:t>
            </w:r>
          </w:p>
          <w:p w14:paraId="4900F9CA" w14:textId="77777777" w:rsidR="00756DDA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Det er kritisabelt, at refusioner fra tidligere år ikke er blevet hjemtaget.</w:t>
            </w:r>
          </w:p>
          <w:p w14:paraId="457B9EDD" w14:textId="77777777" w:rsidR="00756DDA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Ældrerådet formoder at refusionen i 2021 er stipuleret til 210.000,00 kr., som korresponderer med det beløb, der mangler i handleplanens tabel 1.</w:t>
            </w:r>
          </w:p>
          <w:p w14:paraId="328A4E04" w14:textId="77777777" w:rsidR="00756DDA" w:rsidRDefault="00756DDA" w:rsidP="00756DDA">
            <w:pPr>
              <w:pStyle w:val="Default"/>
              <w:rPr>
                <w:sz w:val="20"/>
                <w:szCs w:val="20"/>
              </w:rPr>
            </w:pPr>
          </w:p>
          <w:p w14:paraId="7EDFBF19" w14:textId="77777777" w:rsidR="00756DDA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Selve implementeringsplanen finder Ældrerådet meget fornuftig, især da der er indbygget de nødvendige kontrolfunktioner.</w:t>
            </w:r>
          </w:p>
          <w:p w14:paraId="68B32581" w14:textId="77777777" w:rsidR="00756DDA" w:rsidRDefault="00756DDA" w:rsidP="00756DDA">
            <w:pPr>
              <w:pStyle w:val="Default"/>
              <w:rPr>
                <w:sz w:val="20"/>
                <w:szCs w:val="20"/>
              </w:rPr>
            </w:pPr>
          </w:p>
          <w:p w14:paraId="3BB2B6C8" w14:textId="245795B9" w:rsidR="00756DDA" w:rsidRPr="00602F87" w:rsidRDefault="00756DDA" w:rsidP="00756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 disse bemærkninger </w:t>
            </w:r>
            <w:r w:rsidR="00D53FDA">
              <w:rPr>
                <w:sz w:val="20"/>
                <w:szCs w:val="20"/>
              </w:rPr>
              <w:t xml:space="preserve">tager </w:t>
            </w:r>
            <w:r w:rsidR="00B007E5">
              <w:rPr>
                <w:sz w:val="20"/>
                <w:szCs w:val="20"/>
              </w:rPr>
              <w:t>Ældrerådet implementeringen til efterretning.</w:t>
            </w:r>
          </w:p>
          <w:p w14:paraId="0EF1067C" w14:textId="72DE242B" w:rsidR="00756DDA" w:rsidRPr="002D0432" w:rsidRDefault="00756DDA" w:rsidP="00107D21">
            <w:pPr>
              <w:rPr>
                <w:b/>
                <w:bCs/>
              </w:rPr>
            </w:pPr>
          </w:p>
        </w:tc>
      </w:tr>
      <w:tr w:rsidR="00107D21" w14:paraId="331341F4" w14:textId="77777777" w:rsidTr="00107D21">
        <w:tc>
          <w:tcPr>
            <w:tcW w:w="5341" w:type="dxa"/>
          </w:tcPr>
          <w:p w14:paraId="26BDB67D" w14:textId="77777777" w:rsidR="00107D21" w:rsidRDefault="00107D21" w:rsidP="00107D21">
            <w:pPr>
              <w:pStyle w:val="Overskrift2"/>
              <w:outlineLvl w:val="1"/>
              <w:rPr>
                <w:rFonts w:eastAsia="Times New Roman"/>
                <w:color w:val="000000"/>
              </w:rPr>
            </w:pPr>
            <w:r>
              <w:rPr>
                <w:rStyle w:val="punktoverskrift"/>
                <w:rFonts w:eastAsia="Times New Roman"/>
                <w:color w:val="000000"/>
              </w:rPr>
              <w:lastRenderedPageBreak/>
              <w:t>5. Drøftelse af udkast til bosætningsstrategi</w:t>
            </w:r>
          </w:p>
          <w:p w14:paraId="570EABFB" w14:textId="77777777" w:rsidR="00107D21" w:rsidRDefault="00107D21" w:rsidP="00107D21">
            <w:pPr>
              <w:pStyle w:val="Overskrift5"/>
              <w:outlineLvl w:val="4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01.00.00-G01-3-19</w:t>
            </w:r>
          </w:p>
          <w:p w14:paraId="43D38215" w14:textId="449BC412" w:rsidR="00107D21" w:rsidRPr="0065320F" w:rsidRDefault="00107D21" w:rsidP="00107D2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87" w:type="dxa"/>
          </w:tcPr>
          <w:p w14:paraId="38DC1E07" w14:textId="3078206A" w:rsidR="009B71EA" w:rsidRPr="00B56FF8" w:rsidRDefault="009B71EA" w:rsidP="009B71EA">
            <w:pPr>
              <w:rPr>
                <w:rFonts w:ascii="Tahoma" w:hAnsi="Tahoma" w:cs="Tahoma"/>
                <w:bCs/>
                <w:sz w:val="20"/>
                <w:szCs w:val="20"/>
                <w:lang w:eastAsia="da-DK"/>
              </w:rPr>
            </w:pPr>
            <w:r w:rsidRPr="00D72564">
              <w:rPr>
                <w:rFonts w:ascii="Tahoma" w:hAnsi="Tahoma" w:cs="Tahoma"/>
                <w:sz w:val="20"/>
                <w:szCs w:val="20"/>
              </w:rPr>
              <w:t>Frederikssund kommune ønsker ifølge bosætningsstrategien at satse på at tiltrække borgere i alderen 2</w:t>
            </w:r>
            <w:r w:rsidR="005A37A7">
              <w:rPr>
                <w:rFonts w:ascii="Tahoma" w:hAnsi="Tahoma" w:cs="Tahoma"/>
                <w:sz w:val="20"/>
                <w:szCs w:val="20"/>
              </w:rPr>
              <w:t>5</w:t>
            </w:r>
            <w:r w:rsidRPr="00D72564">
              <w:rPr>
                <w:rFonts w:ascii="Tahoma" w:hAnsi="Tahoma" w:cs="Tahoma"/>
                <w:sz w:val="20"/>
                <w:szCs w:val="20"/>
              </w:rPr>
              <w:t>-4</w:t>
            </w:r>
            <w:r w:rsidR="005A37A7">
              <w:rPr>
                <w:rFonts w:ascii="Tahoma" w:hAnsi="Tahoma" w:cs="Tahoma"/>
                <w:sz w:val="20"/>
                <w:szCs w:val="20"/>
              </w:rPr>
              <w:t>0</w:t>
            </w:r>
            <w:r w:rsidRPr="00D72564">
              <w:rPr>
                <w:rFonts w:ascii="Tahoma" w:hAnsi="Tahoma" w:cs="Tahoma"/>
                <w:sz w:val="20"/>
                <w:szCs w:val="20"/>
              </w:rPr>
              <w:t xml:space="preserve"> år, hvilket hovedsagelig vil sige børnefamilier, hvilket i sig selv kan være fornuftigt nok. Man skal blot huske på, at det er den samme strategi de fleste af vores omegnskommuner også har. Det harmonerer i øvrigt dårligt med, at </w:t>
            </w:r>
            <w:r w:rsidRPr="00D72564">
              <w:rPr>
                <w:rFonts w:ascii="Tahoma" w:hAnsi="Tahoma" w:cs="Tahoma"/>
                <w:sz w:val="20"/>
                <w:szCs w:val="20"/>
              </w:rPr>
              <w:lastRenderedPageBreak/>
              <w:t xml:space="preserve">der pt. i Frederikssund opføres et massivt antal 2 og 3-værelses boliger på 65-90 m2. Disse boliger er næppe tiltænkt børnefamilier. Ældrerådet håber, at beslutningstagerne husker på, at børnefamilier - ud over at tilføre skattekroner - også koster mange ressourcer i form af udgifter til børnepasning og skolegang. </w:t>
            </w:r>
          </w:p>
          <w:p w14:paraId="6F78BE5E" w14:textId="77777777" w:rsidR="009B71EA" w:rsidRPr="00D72564" w:rsidRDefault="009B71EA" w:rsidP="009B71EA">
            <w:pPr>
              <w:rPr>
                <w:rFonts w:ascii="Tahoma" w:hAnsi="Tahoma" w:cs="Tahoma"/>
                <w:sz w:val="20"/>
                <w:szCs w:val="20"/>
              </w:rPr>
            </w:pPr>
            <w:r w:rsidRPr="00D72564">
              <w:rPr>
                <w:rFonts w:ascii="Tahoma" w:hAnsi="Tahoma" w:cs="Tahoma"/>
                <w:sz w:val="20"/>
                <w:szCs w:val="20"/>
              </w:rPr>
              <w:t>Angående målgruppen ser Ældrerådet gerne at målgruppen udvides til 60 år, da de 40- 60 betaler mere i skat og har et lille kommunalt forbrug.</w:t>
            </w:r>
          </w:p>
          <w:p w14:paraId="062C1576" w14:textId="086713A3" w:rsidR="009B71EA" w:rsidRPr="00D72564" w:rsidRDefault="009B71EA" w:rsidP="009B71EA">
            <w:pPr>
              <w:rPr>
                <w:rFonts w:ascii="Tahoma" w:hAnsi="Tahoma" w:cs="Tahoma"/>
                <w:sz w:val="20"/>
                <w:szCs w:val="20"/>
              </w:rPr>
            </w:pPr>
            <w:r w:rsidRPr="00D72564">
              <w:rPr>
                <w:rFonts w:ascii="Tahoma" w:hAnsi="Tahoma" w:cs="Tahoma"/>
                <w:sz w:val="20"/>
                <w:szCs w:val="20"/>
              </w:rPr>
              <w:t xml:space="preserve">Ældrerådet </w:t>
            </w:r>
            <w:r w:rsidR="00B25262">
              <w:rPr>
                <w:rFonts w:ascii="Tahoma" w:hAnsi="Tahoma" w:cs="Tahoma"/>
                <w:sz w:val="20"/>
                <w:szCs w:val="20"/>
              </w:rPr>
              <w:t xml:space="preserve">tvivler </w:t>
            </w:r>
            <w:r w:rsidRPr="00D72564">
              <w:rPr>
                <w:rFonts w:ascii="Tahoma" w:hAnsi="Tahoma" w:cs="Tahoma"/>
                <w:sz w:val="20"/>
                <w:szCs w:val="20"/>
              </w:rPr>
              <w:t xml:space="preserve">på at bosætningen i Frederikssund Kommune skulle stige med 500- 660 borgere </w:t>
            </w:r>
            <w:r w:rsidR="00B25262">
              <w:rPr>
                <w:rFonts w:ascii="Tahoma" w:hAnsi="Tahoma" w:cs="Tahoma"/>
                <w:sz w:val="20"/>
                <w:szCs w:val="20"/>
              </w:rPr>
              <w:t xml:space="preserve">om året </w:t>
            </w:r>
            <w:r w:rsidRPr="00D72564">
              <w:rPr>
                <w:rFonts w:ascii="Tahoma" w:hAnsi="Tahoma" w:cs="Tahoma"/>
                <w:sz w:val="20"/>
                <w:szCs w:val="20"/>
              </w:rPr>
              <w:t>de næste mange år.</w:t>
            </w:r>
          </w:p>
          <w:p w14:paraId="64400657" w14:textId="77777777" w:rsidR="009B71EA" w:rsidRPr="00D72564" w:rsidRDefault="009B71EA" w:rsidP="009B71EA">
            <w:pPr>
              <w:rPr>
                <w:rFonts w:ascii="Tahoma" w:hAnsi="Tahoma" w:cs="Tahoma"/>
                <w:sz w:val="20"/>
                <w:szCs w:val="20"/>
              </w:rPr>
            </w:pPr>
            <w:r w:rsidRPr="00D72564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Ældrerådet genfremsætter sit tilbud om at gennemføre en analyse af de +60-åriges boligønsker, hvis administrationen vil udsende analysematerialet.</w:t>
            </w:r>
          </w:p>
          <w:p w14:paraId="2432271D" w14:textId="07401379" w:rsidR="00107D21" w:rsidRDefault="009B71EA" w:rsidP="009B71EA">
            <w:r w:rsidRPr="00D72564">
              <w:rPr>
                <w:rFonts w:ascii="Tahoma" w:hAnsi="Tahoma" w:cs="Tahoma"/>
                <w:sz w:val="20"/>
                <w:szCs w:val="20"/>
              </w:rPr>
              <w:t>Med disse bemærkninger tager Ældrerådet den foreløbige bosætningsstrategi til efterretning</w:t>
            </w:r>
          </w:p>
        </w:tc>
      </w:tr>
      <w:tr w:rsidR="00107D21" w14:paraId="35866443" w14:textId="77777777" w:rsidTr="00107D21">
        <w:tc>
          <w:tcPr>
            <w:tcW w:w="5341" w:type="dxa"/>
          </w:tcPr>
          <w:p w14:paraId="6B946D48" w14:textId="77777777" w:rsidR="00107D21" w:rsidRDefault="00107D21" w:rsidP="00107D21">
            <w:pPr>
              <w:pStyle w:val="Overskrift2"/>
              <w:outlineLvl w:val="1"/>
              <w:rPr>
                <w:rFonts w:eastAsia="Times New Roman"/>
                <w:color w:val="000000"/>
              </w:rPr>
            </w:pPr>
            <w:r>
              <w:rPr>
                <w:rStyle w:val="punktoverskrift"/>
                <w:rFonts w:eastAsia="Times New Roman"/>
                <w:color w:val="000000"/>
              </w:rPr>
              <w:lastRenderedPageBreak/>
              <w:t>6. Opfølgning 2021-2024</w:t>
            </w:r>
          </w:p>
          <w:p w14:paraId="04D5ECE2" w14:textId="2E458868" w:rsidR="00107D21" w:rsidRPr="005E5411" w:rsidRDefault="00107D21" w:rsidP="00107D21">
            <w:pPr>
              <w:pStyle w:val="Overskrift5"/>
              <w:outlineLvl w:val="4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00.30.04-Ø00-72-20</w:t>
            </w:r>
          </w:p>
        </w:tc>
        <w:tc>
          <w:tcPr>
            <w:tcW w:w="4287" w:type="dxa"/>
          </w:tcPr>
          <w:p w14:paraId="2B45CB36" w14:textId="31D63704" w:rsidR="00A67EC7" w:rsidRPr="00B56FF8" w:rsidRDefault="00CD03C6" w:rsidP="00107D21">
            <w:pP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B56FF8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I dette</w:t>
            </w:r>
            <w:r w:rsidR="00A67EC7" w:rsidRPr="00B56FF8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punkt er en opfølgning til politikerne om hvordan administrationen har tænkt sig at implementere besparelser og udvidelserne af budgetaftalen.</w:t>
            </w:r>
          </w:p>
          <w:p w14:paraId="02096F45" w14:textId="7B20545E" w:rsidR="00CD03C6" w:rsidRPr="00B56FF8" w:rsidRDefault="00CD03C6" w:rsidP="00107D21">
            <w:pPr>
              <w:rPr>
                <w:rFonts w:ascii="Tahoma" w:hAnsi="Tahoma" w:cs="Tahoma"/>
                <w:sz w:val="20"/>
                <w:szCs w:val="20"/>
              </w:rPr>
            </w:pPr>
            <w:r w:rsidRPr="00B56FF8">
              <w:rPr>
                <w:rFonts w:ascii="Tahoma" w:hAnsi="Tahoma" w:cs="Tahoma"/>
                <w:sz w:val="20"/>
                <w:szCs w:val="20"/>
              </w:rPr>
              <w:t xml:space="preserve">Ældrerådet vil ikke </w:t>
            </w:r>
            <w:r w:rsidR="00F350EE" w:rsidRPr="00B56FF8">
              <w:rPr>
                <w:rFonts w:ascii="Tahoma" w:hAnsi="Tahoma" w:cs="Tahoma"/>
                <w:sz w:val="20"/>
                <w:szCs w:val="20"/>
              </w:rPr>
              <w:t>undlade</w:t>
            </w:r>
            <w:r w:rsidRPr="00B5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F5C" w:rsidRPr="00B56FF8">
              <w:rPr>
                <w:rFonts w:ascii="Tahoma" w:hAnsi="Tahoma" w:cs="Tahoma"/>
                <w:sz w:val="20"/>
                <w:szCs w:val="20"/>
              </w:rPr>
              <w:t xml:space="preserve">endnu engang </w:t>
            </w:r>
            <w:r w:rsidRPr="00B56F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F350EE" w:rsidRPr="00B56FF8">
              <w:rPr>
                <w:rFonts w:ascii="Tahoma" w:hAnsi="Tahoma" w:cs="Tahoma"/>
                <w:sz w:val="20"/>
                <w:szCs w:val="20"/>
              </w:rPr>
              <w:t>bemærke, at Ældrerådet ikke mener</w:t>
            </w:r>
            <w:r w:rsidR="000A7EB8" w:rsidRPr="00B56FF8">
              <w:rPr>
                <w:rFonts w:ascii="Tahoma" w:hAnsi="Tahoma" w:cs="Tahoma"/>
                <w:sz w:val="20"/>
                <w:szCs w:val="20"/>
              </w:rPr>
              <w:t xml:space="preserve">, nedlæggelsen af plejehjemspladser på sigt er </w:t>
            </w:r>
          </w:p>
          <w:p w14:paraId="1DED5945" w14:textId="40CD3D4B" w:rsidR="00DA1A11" w:rsidRPr="00B56FF8" w:rsidRDefault="00B007E5" w:rsidP="00B56FF8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d</w:t>
            </w:r>
            <w:r w:rsidR="00CE7F5C" w:rsidRPr="00B56F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okumenteret</w:t>
            </w:r>
            <w:r w:rsidR="00B56F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til </w:t>
            </w:r>
            <w:r w:rsidR="00B56F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at holde vand.</w:t>
            </w:r>
          </w:p>
        </w:tc>
      </w:tr>
      <w:tr w:rsidR="00107D21" w14:paraId="6FCA6E16" w14:textId="77777777" w:rsidTr="00107D21">
        <w:tc>
          <w:tcPr>
            <w:tcW w:w="5341" w:type="dxa"/>
          </w:tcPr>
          <w:p w14:paraId="3C8EBC92" w14:textId="77777777" w:rsidR="00107D21" w:rsidRDefault="00107D21" w:rsidP="00107D21">
            <w:pPr>
              <w:pStyle w:val="Overskrift2"/>
              <w:outlineLvl w:val="1"/>
              <w:rPr>
                <w:rFonts w:eastAsia="Times New Roman"/>
                <w:color w:val="000000"/>
              </w:rPr>
            </w:pPr>
            <w:r>
              <w:rPr>
                <w:rStyle w:val="punktoverskrift"/>
                <w:rFonts w:eastAsia="Times New Roman"/>
                <w:color w:val="000000"/>
              </w:rPr>
              <w:t>7. Orientering vedrørende takst på de midlertidige pladser</w:t>
            </w:r>
          </w:p>
          <w:p w14:paraId="4AE50F1F" w14:textId="77777777" w:rsidR="00107D21" w:rsidRDefault="00107D21" w:rsidP="00107D21">
            <w:pPr>
              <w:pStyle w:val="Overskrift5"/>
              <w:outlineLvl w:val="4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29.30.00-A00-5-20</w:t>
            </w:r>
          </w:p>
          <w:p w14:paraId="7FC14104" w14:textId="066CFB8B" w:rsidR="00107D21" w:rsidRPr="0065320F" w:rsidRDefault="00107D21" w:rsidP="00107D2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87" w:type="dxa"/>
          </w:tcPr>
          <w:p w14:paraId="01B54368" w14:textId="3A82EDF7" w:rsidR="003A766F" w:rsidRDefault="003A766F" w:rsidP="00107D21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3A766F">
              <w:rPr>
                <w:rFonts w:ascii="Tahoma" w:hAnsi="Tahoma" w:cs="Tahoma"/>
                <w:sz w:val="20"/>
                <w:szCs w:val="20"/>
              </w:rPr>
              <w:t>Ældrerådet tager taksterne på midlertidige pladser til efterretning</w:t>
            </w:r>
            <w:r>
              <w:rPr>
                <w:rFonts w:ascii="Tahoma" w:hAnsi="Tahoma" w:cs="Tahoma"/>
                <w:sz w:val="20"/>
                <w:szCs w:val="20"/>
              </w:rPr>
              <w:t>. Vi vil dog ikke undlade at gøre opmærksom på at vi også i Frederikssund Kommune har mindst en Akutplads</w:t>
            </w:r>
            <w:r w:rsidR="00154C91">
              <w:rPr>
                <w:rFonts w:ascii="Tahoma" w:hAnsi="Tahoma" w:cs="Tahoma"/>
                <w:sz w:val="20"/>
                <w:szCs w:val="20"/>
              </w:rPr>
              <w:t>, hvor det er sundhedsloven der gælder og opholdet herme er gratis</w:t>
            </w:r>
            <w:r w:rsidR="00F800C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3E83F20" w14:textId="3C4D7A06" w:rsidR="00FC64A5" w:rsidRPr="003A766F" w:rsidRDefault="00FC64A5" w:rsidP="00107D21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Det ville være oplysende at få </w:t>
            </w:r>
            <w:r w:rsidR="00F41365">
              <w:rPr>
                <w:rFonts w:ascii="Tahoma" w:hAnsi="Tahoma" w:cs="Tahoma"/>
                <w:sz w:val="20"/>
                <w:szCs w:val="20"/>
              </w:rPr>
              <w:t>bekendtgjort</w:t>
            </w:r>
            <w:r>
              <w:rPr>
                <w:rFonts w:ascii="Tahoma" w:hAnsi="Tahoma" w:cs="Tahoma"/>
                <w:sz w:val="20"/>
                <w:szCs w:val="20"/>
              </w:rPr>
              <w:t>, hvor den ene Akut</w:t>
            </w:r>
            <w:r w:rsidR="00F41365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lads</w:t>
            </w:r>
            <w:r w:rsidR="00F41365">
              <w:rPr>
                <w:rFonts w:ascii="Tahoma" w:hAnsi="Tahoma" w:cs="Tahoma"/>
                <w:sz w:val="20"/>
                <w:szCs w:val="20"/>
              </w:rPr>
              <w:t xml:space="preserve"> fysisk er placeret.</w:t>
            </w:r>
          </w:p>
        </w:tc>
      </w:tr>
      <w:tr w:rsidR="00107D21" w14:paraId="44EB564B" w14:textId="77777777" w:rsidTr="00107D21">
        <w:tc>
          <w:tcPr>
            <w:tcW w:w="5341" w:type="dxa"/>
          </w:tcPr>
          <w:p w14:paraId="3EC2EECC" w14:textId="77777777" w:rsidR="00107D21" w:rsidRDefault="00107D21" w:rsidP="00107D21">
            <w:pPr>
              <w:pStyle w:val="Overskrift2"/>
              <w:outlineLvl w:val="1"/>
              <w:rPr>
                <w:rFonts w:eastAsia="Times New Roman"/>
                <w:color w:val="000000"/>
              </w:rPr>
            </w:pPr>
            <w:r>
              <w:rPr>
                <w:rStyle w:val="punktoverskrift"/>
                <w:rFonts w:eastAsia="Times New Roman"/>
                <w:color w:val="000000"/>
              </w:rPr>
              <w:t>8. Resultater fra brugertilfredshedsundersøgelse for borgere med personlig pleje og/eller praktisk hjælp</w:t>
            </w:r>
          </w:p>
          <w:p w14:paraId="574FE5C5" w14:textId="77777777" w:rsidR="00107D21" w:rsidRDefault="00107D21" w:rsidP="00107D21">
            <w:pPr>
              <w:pStyle w:val="Overskrift5"/>
              <w:outlineLvl w:val="4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27.03.00-P05-1-19</w:t>
            </w:r>
          </w:p>
          <w:p w14:paraId="43EE3C6D" w14:textId="31E524D6" w:rsidR="00107D21" w:rsidRPr="0065320F" w:rsidRDefault="00107D21" w:rsidP="00107D2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87" w:type="dxa"/>
          </w:tcPr>
          <w:p w14:paraId="115259F1" w14:textId="6F2925D3" w:rsidR="00EE0803" w:rsidRDefault="00382080" w:rsidP="00107D21">
            <w:pPr>
              <w:rPr>
                <w:rFonts w:ascii="Tahoma" w:hAnsi="Tahoma" w:cs="Tahoma"/>
                <w:sz w:val="20"/>
                <w:szCs w:val="20"/>
              </w:rPr>
            </w:pPr>
            <w:r w:rsidRPr="00724FDF">
              <w:rPr>
                <w:rFonts w:ascii="Tahoma" w:hAnsi="Tahoma" w:cs="Tahoma"/>
                <w:sz w:val="20"/>
                <w:szCs w:val="20"/>
              </w:rPr>
              <w:t xml:space="preserve">Velfærdsudvalgt orienteres om </w:t>
            </w:r>
            <w:r w:rsidR="00724FDF" w:rsidRPr="00724FDF">
              <w:rPr>
                <w:rFonts w:ascii="Tahoma" w:hAnsi="Tahoma" w:cs="Tahoma"/>
                <w:sz w:val="20"/>
                <w:szCs w:val="20"/>
              </w:rPr>
              <w:t>resultaterne</w:t>
            </w:r>
            <w:r w:rsidRPr="00724FDF">
              <w:rPr>
                <w:rFonts w:ascii="Tahoma" w:hAnsi="Tahoma" w:cs="Tahoma"/>
                <w:sz w:val="20"/>
                <w:szCs w:val="20"/>
              </w:rPr>
              <w:t xml:space="preserve"> fra Brugerundersøg</w:t>
            </w:r>
            <w:r w:rsidR="00724FDF">
              <w:rPr>
                <w:rFonts w:ascii="Tahoma" w:hAnsi="Tahoma" w:cs="Tahoma"/>
                <w:sz w:val="20"/>
                <w:szCs w:val="20"/>
              </w:rPr>
              <w:t>e</w:t>
            </w:r>
            <w:r w:rsidRPr="00724FDF">
              <w:rPr>
                <w:rFonts w:ascii="Tahoma" w:hAnsi="Tahoma" w:cs="Tahoma"/>
                <w:sz w:val="20"/>
                <w:szCs w:val="20"/>
              </w:rPr>
              <w:t>lsen</w:t>
            </w:r>
            <w:r w:rsidR="00724FDF" w:rsidRPr="00724FDF"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="0088341A">
              <w:rPr>
                <w:rFonts w:ascii="Tahoma" w:hAnsi="Tahoma" w:cs="Tahoma"/>
                <w:sz w:val="20"/>
                <w:szCs w:val="20"/>
              </w:rPr>
              <w:t xml:space="preserve"> personlig pleje og/ eller praktisk </w:t>
            </w:r>
            <w:r w:rsidR="00451C5B">
              <w:rPr>
                <w:rFonts w:ascii="Tahoma" w:hAnsi="Tahoma" w:cs="Tahoma"/>
                <w:sz w:val="20"/>
                <w:szCs w:val="20"/>
              </w:rPr>
              <w:t>hjælp</w:t>
            </w:r>
            <w:r w:rsidR="0088341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28EDA4A" w14:textId="3003C1EC" w:rsidR="0088341A" w:rsidRDefault="0088341A" w:rsidP="00107D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Borgeren </w:t>
            </w:r>
            <w:r w:rsidR="00451C5B">
              <w:rPr>
                <w:rFonts w:ascii="Tahoma" w:hAnsi="Tahoma" w:cs="Tahoma"/>
                <w:sz w:val="20"/>
                <w:szCs w:val="20"/>
              </w:rPr>
              <w:t>fik stillet de samme spørgsmål i 2017.</w:t>
            </w:r>
            <w:r w:rsidR="000306C9">
              <w:rPr>
                <w:rFonts w:ascii="Tahoma" w:hAnsi="Tahoma" w:cs="Tahoma"/>
                <w:sz w:val="20"/>
                <w:szCs w:val="20"/>
              </w:rPr>
              <w:t xml:space="preserve"> Svarprocenten er steget fra</w:t>
            </w:r>
            <w:r w:rsidR="003D7045">
              <w:rPr>
                <w:rFonts w:ascii="Tahoma" w:hAnsi="Tahoma" w:cs="Tahoma"/>
                <w:sz w:val="20"/>
                <w:szCs w:val="20"/>
              </w:rPr>
              <w:t xml:space="preserve"> 63- 72 pct.</w:t>
            </w:r>
          </w:p>
          <w:p w14:paraId="19DB64D2" w14:textId="4F707005" w:rsidR="00451C5B" w:rsidRDefault="00451C5B" w:rsidP="00107D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Borgerne er </w:t>
            </w:r>
            <w:r w:rsidR="009367BF">
              <w:rPr>
                <w:rFonts w:ascii="Tahoma" w:hAnsi="Tahoma" w:cs="Tahoma"/>
                <w:sz w:val="20"/>
                <w:szCs w:val="20"/>
              </w:rPr>
              <w:t>mest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tilfredse</w:t>
            </w:r>
            <w:r w:rsidR="006E7253">
              <w:rPr>
                <w:rFonts w:ascii="Tahoma" w:hAnsi="Tahoma" w:cs="Tahoma"/>
                <w:sz w:val="20"/>
                <w:szCs w:val="20"/>
              </w:rPr>
              <w:t xml:space="preserve"> med hjælpen </w:t>
            </w:r>
            <w:r w:rsidR="009367BF">
              <w:rPr>
                <w:rFonts w:ascii="Tahoma" w:hAnsi="Tahoma" w:cs="Tahoma"/>
                <w:sz w:val="20"/>
                <w:szCs w:val="20"/>
              </w:rPr>
              <w:t>de får til personlig pleje</w:t>
            </w:r>
            <w:r w:rsidR="008C1590">
              <w:rPr>
                <w:rFonts w:ascii="Tahoma" w:hAnsi="Tahoma" w:cs="Tahoma"/>
                <w:sz w:val="20"/>
                <w:szCs w:val="20"/>
              </w:rPr>
              <w:t>, men lidt lavere end i 2017</w:t>
            </w:r>
            <w:r w:rsidR="00562F8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7C30E44" w14:textId="5EFDE937" w:rsidR="00562F8F" w:rsidRDefault="003C53A8" w:rsidP="00107D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Ca.</w:t>
            </w:r>
            <w:r w:rsidR="0061623F">
              <w:rPr>
                <w:rFonts w:ascii="Tahoma" w:hAnsi="Tahoma" w:cs="Tahoma"/>
                <w:sz w:val="20"/>
                <w:szCs w:val="20"/>
              </w:rPr>
              <w:t xml:space="preserve">, hver </w:t>
            </w:r>
            <w:r w:rsidR="0049306F">
              <w:rPr>
                <w:rFonts w:ascii="Tahoma" w:hAnsi="Tahoma" w:cs="Tahoma"/>
                <w:sz w:val="20"/>
                <w:szCs w:val="20"/>
              </w:rPr>
              <w:t>4 borger er ikke tilfredse eller utilfredse med hjemmeplejen.</w:t>
            </w:r>
            <w:r w:rsidR="002404B7">
              <w:rPr>
                <w:rFonts w:ascii="Tahoma" w:hAnsi="Tahoma" w:cs="Tahoma"/>
                <w:sz w:val="20"/>
                <w:szCs w:val="20"/>
              </w:rPr>
              <w:t>5% er utilfredse, hvilket er samme resultat som i 2017.</w:t>
            </w:r>
          </w:p>
          <w:p w14:paraId="1793F2F9" w14:textId="6FC70C62" w:rsidR="00367F2E" w:rsidRDefault="00367F2E" w:rsidP="00107D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 laveste tilfredshed ses ved rengørings</w:t>
            </w:r>
            <w:r w:rsidR="003918EC">
              <w:rPr>
                <w:rFonts w:ascii="Tahoma" w:hAnsi="Tahoma" w:cs="Tahoma"/>
                <w:sz w:val="20"/>
                <w:szCs w:val="20"/>
              </w:rPr>
              <w:t>opgaverne der kun opnår en tilfredsheds</w:t>
            </w:r>
            <w:r w:rsidR="00A57589">
              <w:rPr>
                <w:rFonts w:ascii="Tahoma" w:hAnsi="Tahoma" w:cs="Tahoma"/>
                <w:sz w:val="20"/>
                <w:szCs w:val="20"/>
              </w:rPr>
              <w:t>score på 3.8</w:t>
            </w:r>
          </w:p>
          <w:p w14:paraId="03B0512F" w14:textId="49413A0E" w:rsidR="00854717" w:rsidRPr="00724FDF" w:rsidRDefault="00E42EA1" w:rsidP="00107D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54</w:t>
            </w:r>
            <w:r w:rsidR="00854717">
              <w:rPr>
                <w:rFonts w:ascii="Tahoma" w:hAnsi="Tahoma" w:cs="Tahoma"/>
                <w:sz w:val="20"/>
                <w:szCs w:val="20"/>
              </w:rPr>
              <w:t xml:space="preserve">% </w:t>
            </w:r>
            <w:r>
              <w:rPr>
                <w:rFonts w:ascii="Tahoma" w:hAnsi="Tahoma" w:cs="Tahoma"/>
                <w:sz w:val="20"/>
                <w:szCs w:val="20"/>
              </w:rPr>
              <w:t>oplyser</w:t>
            </w:r>
            <w:r w:rsidR="005618D8">
              <w:rPr>
                <w:rFonts w:ascii="Tahoma" w:hAnsi="Tahoma" w:cs="Tahoma"/>
                <w:sz w:val="20"/>
                <w:szCs w:val="20"/>
              </w:rPr>
              <w:t>, at de</w:t>
            </w:r>
            <w:r w:rsidR="004F27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4F2703">
              <w:rPr>
                <w:rFonts w:ascii="Tahoma" w:hAnsi="Tahoma" w:cs="Tahoma"/>
                <w:sz w:val="20"/>
                <w:szCs w:val="20"/>
              </w:rPr>
              <w:t>har</w:t>
            </w:r>
            <w:proofErr w:type="gramEnd"/>
            <w:r w:rsidR="005618D8">
              <w:rPr>
                <w:rFonts w:ascii="Tahoma" w:hAnsi="Tahoma" w:cs="Tahoma"/>
                <w:sz w:val="20"/>
                <w:szCs w:val="20"/>
              </w:rPr>
              <w:t xml:space="preserve"> er for mange </w:t>
            </w:r>
            <w:r w:rsidR="004F2703">
              <w:rPr>
                <w:rFonts w:ascii="Tahoma" w:hAnsi="Tahoma" w:cs="Tahoma"/>
                <w:sz w:val="20"/>
                <w:szCs w:val="20"/>
              </w:rPr>
              <w:t>hjemmehjælpere</w:t>
            </w:r>
            <w:r w:rsidR="00F90623">
              <w:rPr>
                <w:rFonts w:ascii="Tahoma" w:hAnsi="Tahoma" w:cs="Tahoma"/>
                <w:sz w:val="20"/>
                <w:szCs w:val="20"/>
              </w:rPr>
              <w:t>.</w:t>
            </w:r>
            <w:r w:rsidR="00E64AAB">
              <w:rPr>
                <w:rFonts w:ascii="Tahoma" w:hAnsi="Tahoma" w:cs="Tahoma"/>
                <w:sz w:val="20"/>
                <w:szCs w:val="20"/>
              </w:rPr>
              <w:t xml:space="preserve"> Ældrerådet hører jævnligt, at </w:t>
            </w:r>
            <w:r w:rsidR="000B07A4">
              <w:rPr>
                <w:rFonts w:ascii="Tahoma" w:hAnsi="Tahoma" w:cs="Tahoma"/>
                <w:sz w:val="20"/>
                <w:szCs w:val="20"/>
              </w:rPr>
              <w:t xml:space="preserve">borgeren selv skal </w:t>
            </w:r>
            <w:r w:rsidR="00422F0A">
              <w:rPr>
                <w:rFonts w:ascii="Tahoma" w:hAnsi="Tahoma" w:cs="Tahoma"/>
                <w:sz w:val="20"/>
                <w:szCs w:val="20"/>
              </w:rPr>
              <w:t>forklare</w:t>
            </w:r>
            <w:r w:rsidR="000B07A4">
              <w:rPr>
                <w:rFonts w:ascii="Tahoma" w:hAnsi="Tahoma" w:cs="Tahoma"/>
                <w:sz w:val="20"/>
                <w:szCs w:val="20"/>
              </w:rPr>
              <w:t>, hvad der skal udføres af opgaver i hjemmet når det ikke er den faste hjemmehjælper der kommer!</w:t>
            </w:r>
          </w:p>
          <w:p w14:paraId="66DC5F4C" w14:textId="635D18A3" w:rsidR="005B4E53" w:rsidRDefault="005B4E53" w:rsidP="005B4E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Ældrerådet tager resultaterne fra Brugerundersøgelsen til efterretning.</w:t>
            </w:r>
          </w:p>
          <w:p w14:paraId="2590F3F2" w14:textId="034EFACC" w:rsidR="00F41365" w:rsidRPr="002D0432" w:rsidRDefault="00F41365" w:rsidP="00107D21">
            <w:pPr>
              <w:rPr>
                <w:b/>
                <w:bCs/>
              </w:rPr>
            </w:pPr>
          </w:p>
        </w:tc>
      </w:tr>
      <w:tr w:rsidR="00107D21" w14:paraId="444EB640" w14:textId="77777777" w:rsidTr="00107D21">
        <w:tc>
          <w:tcPr>
            <w:tcW w:w="5341" w:type="dxa"/>
          </w:tcPr>
          <w:p w14:paraId="02D7266C" w14:textId="77777777" w:rsidR="00107D21" w:rsidRDefault="00107D21" w:rsidP="00107D21">
            <w:pPr>
              <w:pStyle w:val="Overskrift2"/>
              <w:outlineLvl w:val="1"/>
              <w:rPr>
                <w:rFonts w:eastAsia="Times New Roman"/>
                <w:color w:val="000000"/>
              </w:rPr>
            </w:pPr>
            <w:r>
              <w:rPr>
                <w:rStyle w:val="punktoverskrift"/>
                <w:rFonts w:eastAsia="Times New Roman"/>
                <w:color w:val="000000"/>
              </w:rPr>
              <w:lastRenderedPageBreak/>
              <w:t>9. Effekten af omorganiseringen i Voksenstøtte og Hjælpemidler</w:t>
            </w:r>
          </w:p>
          <w:p w14:paraId="12E9ADF1" w14:textId="77777777" w:rsidR="00107D21" w:rsidRDefault="00107D21" w:rsidP="00107D21">
            <w:pPr>
              <w:pStyle w:val="Overskrift5"/>
              <w:outlineLvl w:val="4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00.15.00-A00-7-18</w:t>
            </w:r>
          </w:p>
          <w:p w14:paraId="3D76CF70" w14:textId="57BF7710" w:rsidR="00107D21" w:rsidRPr="0065320F" w:rsidRDefault="00107D21" w:rsidP="00107D2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87" w:type="dxa"/>
          </w:tcPr>
          <w:p w14:paraId="22940BD6" w14:textId="77777777" w:rsidR="00101CDD" w:rsidRPr="007C7EFE" w:rsidRDefault="00101CDD" w:rsidP="00101CDD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Udvalget bliver her forelagt </w:t>
            </w:r>
            <w:r w:rsidRPr="007C7E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de tiltag, man har iværksat og agter at iværksætte,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i forhold til omorganiseringen i Voksenstøtte og Hjælpemidler. D</w:t>
            </w:r>
            <w:r w:rsidRPr="007C7E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er er desværre intet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i redegørelsen </w:t>
            </w:r>
            <w:r w:rsidRPr="007C7E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om, hvad man har opnået ved omorganiseringerne i oktober 2018 og igen i oktober 2020, hvor Voksenstøtte og Hjælpemidler blev etableret.</w:t>
            </w:r>
          </w:p>
          <w:p w14:paraId="2496E244" w14:textId="77777777" w:rsidR="00101CDD" w:rsidRPr="007C7EFE" w:rsidRDefault="00101CDD" w:rsidP="00101CDD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 w:rsidRPr="007C7E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Intentionerne ser gode ud på papiret (Sammenhæng og effekt for borger, forebyggende og fremskudt indsats, sammenhængende tilbudsvifte, styrket koordinering), men vi mangler at se disse intentioner udmøntet i praksis, og frem for alt mangler vi at se den kompetenceudvikling af medarbejdere i organisationen, som det hele hviler på.</w:t>
            </w:r>
          </w:p>
          <w:p w14:paraId="4B731628" w14:textId="77777777" w:rsidR="00101CDD" w:rsidRPr="007C7EFE" w:rsidRDefault="00101CDD" w:rsidP="00101CDD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 w:rsidRPr="007C7E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Ældrerådet takker for orienteringen, som tages til efterretning.</w:t>
            </w:r>
          </w:p>
          <w:p w14:paraId="1925D300" w14:textId="77777777" w:rsidR="00101CDD" w:rsidRPr="007C7EFE" w:rsidRDefault="00101CDD" w:rsidP="00101CDD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 w:rsidRPr="007C7E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Der ses frem til at modtage resultat af brugertilfredshedsundersøgelse, ligesom Ældrerådet vil følge arbejdet med overholdelse af sagsbehandlingsfrister med interesse.</w:t>
            </w:r>
          </w:p>
          <w:p w14:paraId="1200D096" w14:textId="77777777" w:rsidR="00107D21" w:rsidRDefault="00107D21" w:rsidP="00107D21">
            <w:pPr>
              <w:shd w:val="clear" w:color="auto" w:fill="FFFFFF"/>
            </w:pPr>
          </w:p>
        </w:tc>
      </w:tr>
      <w:tr w:rsidR="00107D21" w14:paraId="632F083C" w14:textId="77777777" w:rsidTr="00107D21">
        <w:tc>
          <w:tcPr>
            <w:tcW w:w="5341" w:type="dxa"/>
          </w:tcPr>
          <w:p w14:paraId="6D487E59" w14:textId="77777777" w:rsidR="00107D21" w:rsidRDefault="00107D21" w:rsidP="00107D21">
            <w:pPr>
              <w:pStyle w:val="Overskrift2"/>
              <w:outlineLvl w:val="1"/>
              <w:rPr>
                <w:rFonts w:eastAsia="Times New Roman"/>
                <w:color w:val="000000"/>
              </w:rPr>
            </w:pPr>
            <w:r>
              <w:rPr>
                <w:rStyle w:val="punktoverskrift"/>
                <w:rFonts w:eastAsia="Times New Roman"/>
                <w:color w:val="000000"/>
              </w:rPr>
              <w:t>10. Velfærdsteknologi i Frederikssund Kommune</w:t>
            </w:r>
          </w:p>
          <w:p w14:paraId="1123FFFD" w14:textId="77777777" w:rsidR="00107D21" w:rsidRDefault="00107D21" w:rsidP="00107D21">
            <w:pPr>
              <w:pStyle w:val="Overskrift5"/>
              <w:outlineLvl w:val="4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00.01.00-P35-21-20</w:t>
            </w:r>
          </w:p>
          <w:p w14:paraId="0FD46C90" w14:textId="27AD867B" w:rsidR="00107D21" w:rsidRPr="0065320F" w:rsidRDefault="00107D21" w:rsidP="00107D2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87" w:type="dxa"/>
          </w:tcPr>
          <w:p w14:paraId="63558728" w14:textId="3DB0AA56" w:rsidR="00107D21" w:rsidRDefault="00461A92" w:rsidP="00107D21">
            <w:r w:rsidRPr="00B95E3C">
              <w:rPr>
                <w:rFonts w:ascii="Tahoma" w:hAnsi="Tahoma" w:cs="Tahoma"/>
                <w:sz w:val="20"/>
                <w:szCs w:val="20"/>
              </w:rPr>
              <w:t>Spørgeskemaets besvarelse tages til efterretning.</w:t>
            </w:r>
          </w:p>
        </w:tc>
      </w:tr>
    </w:tbl>
    <w:p w14:paraId="0D6A898D" w14:textId="1032D2EB" w:rsidR="007D53FD" w:rsidRDefault="007D53FD"/>
    <w:p w14:paraId="06D45162" w14:textId="77777777" w:rsidR="007E5AB4" w:rsidRPr="000B14A4" w:rsidRDefault="007E5AB4" w:rsidP="007E5AB4">
      <w:pPr>
        <w:rPr>
          <w:rFonts w:ascii="Georgia" w:eastAsia="Times New Roman" w:hAnsi="Georgia" w:cs="Arial"/>
          <w:bCs/>
          <w:iCs/>
          <w:sz w:val="32"/>
          <w:szCs w:val="28"/>
          <w:lang w:eastAsia="da-DK"/>
        </w:rPr>
      </w:pPr>
      <w:r w:rsidRPr="000B14A4">
        <w:rPr>
          <w:rFonts w:ascii="Georgia" w:eastAsia="Times New Roman" w:hAnsi="Georgia" w:cs="Arial"/>
          <w:bCs/>
          <w:iCs/>
          <w:sz w:val="32"/>
          <w:szCs w:val="28"/>
          <w:lang w:eastAsia="da-DK"/>
        </w:rPr>
        <w:t>På Ældrerådets vegne</w:t>
      </w:r>
    </w:p>
    <w:p w14:paraId="1A42C97C" w14:textId="77777777" w:rsidR="007E5AB4" w:rsidRPr="000B14A4" w:rsidRDefault="007E5AB4" w:rsidP="007E5AB4">
      <w:pPr>
        <w:rPr>
          <w:rFonts w:ascii="Georgia" w:eastAsia="Times New Roman" w:hAnsi="Georgia" w:cs="Arial"/>
          <w:bCs/>
          <w:iCs/>
          <w:sz w:val="32"/>
          <w:szCs w:val="28"/>
          <w:lang w:eastAsia="da-DK"/>
        </w:rPr>
      </w:pPr>
    </w:p>
    <w:p w14:paraId="0F386C52" w14:textId="77777777" w:rsidR="007E5AB4" w:rsidRDefault="007E5AB4" w:rsidP="007E5AB4">
      <w:pPr>
        <w:spacing w:after="0" w:line="240" w:lineRule="auto"/>
        <w:rPr>
          <w:rFonts w:ascii="Georgia" w:eastAsia="Times New Roman" w:hAnsi="Georgia" w:cs="Arial"/>
          <w:bCs/>
          <w:iCs/>
          <w:sz w:val="32"/>
          <w:szCs w:val="28"/>
          <w:lang w:eastAsia="da-DK"/>
        </w:rPr>
      </w:pPr>
      <w:r>
        <w:rPr>
          <w:rFonts w:ascii="Georgia" w:eastAsia="Times New Roman" w:hAnsi="Georgia" w:cs="Arial"/>
          <w:bCs/>
          <w:iCs/>
          <w:sz w:val="32"/>
          <w:szCs w:val="28"/>
          <w:lang w:eastAsia="da-DK"/>
        </w:rPr>
        <w:t>Lissi Gyldendahl</w:t>
      </w:r>
    </w:p>
    <w:p w14:paraId="02A04A34" w14:textId="77777777" w:rsidR="007E5AB4" w:rsidRPr="000B14A4" w:rsidRDefault="007E5AB4" w:rsidP="007E5AB4">
      <w:pPr>
        <w:spacing w:after="0" w:line="240" w:lineRule="auto"/>
        <w:rPr>
          <w:rFonts w:ascii="Georgia" w:eastAsia="Times New Roman" w:hAnsi="Georgia" w:cs="Arial"/>
          <w:bCs/>
          <w:iCs/>
          <w:sz w:val="32"/>
          <w:szCs w:val="28"/>
          <w:lang w:eastAsia="da-DK"/>
        </w:rPr>
      </w:pPr>
      <w:r w:rsidRPr="000B14A4">
        <w:rPr>
          <w:rFonts w:ascii="Georgia" w:eastAsia="Times New Roman" w:hAnsi="Georgia" w:cs="Arial"/>
          <w:bCs/>
          <w:iCs/>
          <w:sz w:val="32"/>
          <w:szCs w:val="28"/>
          <w:lang w:eastAsia="da-DK"/>
        </w:rPr>
        <w:t>formand</w:t>
      </w:r>
    </w:p>
    <w:p w14:paraId="08D24CAD" w14:textId="77777777" w:rsidR="007E5AB4" w:rsidRDefault="007E5AB4"/>
    <w:sectPr w:rsidR="007E5A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FD"/>
    <w:rsid w:val="000306C9"/>
    <w:rsid w:val="00056562"/>
    <w:rsid w:val="0008658C"/>
    <w:rsid w:val="000872F9"/>
    <w:rsid w:val="000A2629"/>
    <w:rsid w:val="000A7EB8"/>
    <w:rsid w:val="000B07A4"/>
    <w:rsid w:val="000D0B83"/>
    <w:rsid w:val="000D270E"/>
    <w:rsid w:val="00101CDD"/>
    <w:rsid w:val="00107D21"/>
    <w:rsid w:val="001362A0"/>
    <w:rsid w:val="00154C91"/>
    <w:rsid w:val="00163B9A"/>
    <w:rsid w:val="002018A7"/>
    <w:rsid w:val="002404B7"/>
    <w:rsid w:val="00273D50"/>
    <w:rsid w:val="002A7FDB"/>
    <w:rsid w:val="002C039B"/>
    <w:rsid w:val="002D0432"/>
    <w:rsid w:val="002F2273"/>
    <w:rsid w:val="00367F2E"/>
    <w:rsid w:val="00376227"/>
    <w:rsid w:val="00382080"/>
    <w:rsid w:val="003918EC"/>
    <w:rsid w:val="003A766F"/>
    <w:rsid w:val="003C53A8"/>
    <w:rsid w:val="003D7045"/>
    <w:rsid w:val="00412E0E"/>
    <w:rsid w:val="004228CF"/>
    <w:rsid w:val="00422F0A"/>
    <w:rsid w:val="00451C5B"/>
    <w:rsid w:val="004550D1"/>
    <w:rsid w:val="00461A92"/>
    <w:rsid w:val="00470FAF"/>
    <w:rsid w:val="004727B6"/>
    <w:rsid w:val="00477B88"/>
    <w:rsid w:val="0049306F"/>
    <w:rsid w:val="004C3CDA"/>
    <w:rsid w:val="004C5774"/>
    <w:rsid w:val="004C624C"/>
    <w:rsid w:val="004F2703"/>
    <w:rsid w:val="00534851"/>
    <w:rsid w:val="00535BB3"/>
    <w:rsid w:val="0054497E"/>
    <w:rsid w:val="005566CA"/>
    <w:rsid w:val="00560F25"/>
    <w:rsid w:val="005618D8"/>
    <w:rsid w:val="00562281"/>
    <w:rsid w:val="00562F8F"/>
    <w:rsid w:val="00582979"/>
    <w:rsid w:val="005A37A7"/>
    <w:rsid w:val="005B4E53"/>
    <w:rsid w:val="005E5411"/>
    <w:rsid w:val="005E72CD"/>
    <w:rsid w:val="0061623F"/>
    <w:rsid w:val="00637370"/>
    <w:rsid w:val="0065320F"/>
    <w:rsid w:val="00675872"/>
    <w:rsid w:val="006A7BBE"/>
    <w:rsid w:val="006C1B42"/>
    <w:rsid w:val="006C3526"/>
    <w:rsid w:val="006E7253"/>
    <w:rsid w:val="006F1B64"/>
    <w:rsid w:val="00724FDF"/>
    <w:rsid w:val="00746315"/>
    <w:rsid w:val="00756DDA"/>
    <w:rsid w:val="007D53FD"/>
    <w:rsid w:val="007E5AB4"/>
    <w:rsid w:val="00806EB7"/>
    <w:rsid w:val="00830731"/>
    <w:rsid w:val="00854717"/>
    <w:rsid w:val="0087618D"/>
    <w:rsid w:val="0088341A"/>
    <w:rsid w:val="008C1590"/>
    <w:rsid w:val="009367BF"/>
    <w:rsid w:val="009B71EA"/>
    <w:rsid w:val="00A20C67"/>
    <w:rsid w:val="00A42905"/>
    <w:rsid w:val="00A57589"/>
    <w:rsid w:val="00A67EC7"/>
    <w:rsid w:val="00A81275"/>
    <w:rsid w:val="00B007E5"/>
    <w:rsid w:val="00B25262"/>
    <w:rsid w:val="00B56FF8"/>
    <w:rsid w:val="00B73E8D"/>
    <w:rsid w:val="00BF5E5E"/>
    <w:rsid w:val="00BF6757"/>
    <w:rsid w:val="00C31DA1"/>
    <w:rsid w:val="00C47F1F"/>
    <w:rsid w:val="00C55CF8"/>
    <w:rsid w:val="00C87BB9"/>
    <w:rsid w:val="00CC7C02"/>
    <w:rsid w:val="00CC7DCD"/>
    <w:rsid w:val="00CD03C6"/>
    <w:rsid w:val="00CD25D9"/>
    <w:rsid w:val="00CE7F5C"/>
    <w:rsid w:val="00D32A50"/>
    <w:rsid w:val="00D53FDA"/>
    <w:rsid w:val="00DA1A11"/>
    <w:rsid w:val="00DE2311"/>
    <w:rsid w:val="00E25FFA"/>
    <w:rsid w:val="00E42EA1"/>
    <w:rsid w:val="00E64AAB"/>
    <w:rsid w:val="00EE0803"/>
    <w:rsid w:val="00F206AC"/>
    <w:rsid w:val="00F350EE"/>
    <w:rsid w:val="00F41365"/>
    <w:rsid w:val="00F56119"/>
    <w:rsid w:val="00F800C3"/>
    <w:rsid w:val="00F90623"/>
    <w:rsid w:val="00FA4066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51FE"/>
  <w15:chartTrackingRefBased/>
  <w15:docId w15:val="{0882A618-D389-4793-A8FF-48B42B3D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56562"/>
    <w:pPr>
      <w:spacing w:before="100" w:beforeAutospacing="1" w:after="100" w:afterAutospacing="1" w:line="240" w:lineRule="auto"/>
      <w:outlineLvl w:val="1"/>
    </w:pPr>
    <w:rPr>
      <w:rFonts w:ascii="Tahoma" w:eastAsiaTheme="minorEastAsia" w:hAnsi="Tahoma" w:cs="Tahoma"/>
      <w:b/>
      <w:bCs/>
      <w:sz w:val="32"/>
      <w:szCs w:val="32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056562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56562"/>
    <w:rPr>
      <w:rFonts w:ascii="Tahoma" w:eastAsiaTheme="minorEastAsia" w:hAnsi="Tahoma" w:cs="Tahoma"/>
      <w:b/>
      <w:bCs/>
      <w:sz w:val="32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56562"/>
    <w:rPr>
      <w:rFonts w:ascii="Times New Roman" w:eastAsiaTheme="minorEastAsia" w:hAnsi="Times New Roman" w:cs="Times New Roman"/>
      <w:b/>
      <w:bCs/>
      <w:sz w:val="20"/>
      <w:szCs w:val="20"/>
      <w:lang w:eastAsia="da-DK"/>
    </w:rPr>
  </w:style>
  <w:style w:type="character" w:customStyle="1" w:styleId="punktoverskrift">
    <w:name w:val="punktoverskrift"/>
    <w:basedOn w:val="Standardskrifttypeiafsnit"/>
    <w:rsid w:val="00056562"/>
  </w:style>
  <w:style w:type="character" w:styleId="Hyperlink">
    <w:name w:val="Hyperlink"/>
    <w:basedOn w:val="Standardskrifttypeiafsnit"/>
    <w:uiPriority w:val="99"/>
    <w:semiHidden/>
    <w:unhideWhenUsed/>
    <w:rsid w:val="00DA1A11"/>
    <w:rPr>
      <w:color w:val="0000FF"/>
      <w:u w:val="single"/>
    </w:rPr>
  </w:style>
  <w:style w:type="paragraph" w:customStyle="1" w:styleId="Default">
    <w:name w:val="Default"/>
    <w:rsid w:val="00756D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lissi gyldendahl</dc:creator>
  <cp:keywords/>
  <dc:description/>
  <cp:lastModifiedBy>lissi gyldendahl</cp:lastModifiedBy>
  <cp:revision>2</cp:revision>
  <dcterms:created xsi:type="dcterms:W3CDTF">2021-02-18T15:00:00Z</dcterms:created>
  <dcterms:modified xsi:type="dcterms:W3CDTF">2021-02-18T15:00:00Z</dcterms:modified>
</cp:coreProperties>
</file>